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4"/>
        <w:gridCol w:w="5245"/>
      </w:tblGrid>
      <w:tr w:rsidR="00921FC9" w:rsidRPr="00052E11" w:rsidTr="00921FC9">
        <w:tc>
          <w:tcPr>
            <w:tcW w:w="3974" w:type="dxa"/>
          </w:tcPr>
          <w:p w:rsidR="00921FC9" w:rsidRPr="00052E11" w:rsidRDefault="00921FC9" w:rsidP="00921FC9">
            <w:pPr>
              <w:spacing w:line="240" w:lineRule="auto"/>
              <w:ind w:right="-122" w:firstLine="0"/>
              <w:jc w:val="center"/>
              <w:rPr>
                <w:rFonts w:cs="Times New Roman"/>
                <w:b/>
                <w:szCs w:val="28"/>
              </w:rPr>
            </w:pPr>
            <w:r w:rsidRPr="00052E11">
              <w:rPr>
                <w:rFonts w:cs="Times New Roman"/>
                <w:b/>
                <w:szCs w:val="28"/>
              </w:rPr>
              <w:t>UỶ BAN NHÂN DÂN</w:t>
            </w:r>
          </w:p>
          <w:p w:rsidR="00921FC9" w:rsidRPr="00052E11" w:rsidRDefault="00921FC9" w:rsidP="00921FC9">
            <w:pPr>
              <w:spacing w:line="240" w:lineRule="auto"/>
              <w:ind w:left="-531" w:right="-122" w:firstLine="423"/>
              <w:jc w:val="center"/>
              <w:rPr>
                <w:rFonts w:cs="Times New Roman"/>
                <w:b/>
                <w:sz w:val="26"/>
                <w:szCs w:val="26"/>
              </w:rPr>
            </w:pPr>
            <w:r w:rsidRPr="00052E11">
              <w:rPr>
                <w:rFonts w:cs="Times New Roman"/>
                <w:b/>
                <w:szCs w:val="28"/>
              </w:rPr>
              <w:t>TỈNH NINH BÌNH</w:t>
            </w:r>
          </w:p>
        </w:tc>
        <w:tc>
          <w:tcPr>
            <w:tcW w:w="5245" w:type="dxa"/>
          </w:tcPr>
          <w:p w:rsidR="00921FC9" w:rsidRPr="00052E11" w:rsidRDefault="00921FC9" w:rsidP="00512035">
            <w:pPr>
              <w:spacing w:line="240" w:lineRule="auto"/>
              <w:ind w:left="-108" w:right="-96" w:firstLine="0"/>
              <w:jc w:val="center"/>
              <w:rPr>
                <w:rFonts w:cs="Times New Roman"/>
                <w:b/>
                <w:spacing w:val="-8"/>
                <w:sz w:val="26"/>
              </w:rPr>
            </w:pPr>
            <w:r w:rsidRPr="00052E11">
              <w:rPr>
                <w:rFonts w:cs="Times New Roman"/>
                <w:b/>
                <w:spacing w:val="-8"/>
                <w:sz w:val="26"/>
              </w:rPr>
              <w:t>CỘNG HÒA XÃ HỘI CHỦ NGHĨA VIỆT NAM</w:t>
            </w:r>
          </w:p>
          <w:p w:rsidR="00921FC9" w:rsidRPr="00052E11" w:rsidRDefault="00921FC9" w:rsidP="00512035">
            <w:pPr>
              <w:spacing w:line="240" w:lineRule="auto"/>
              <w:ind w:left="-108" w:right="-96" w:firstLine="0"/>
              <w:jc w:val="center"/>
              <w:rPr>
                <w:rFonts w:cs="Times New Roman"/>
                <w:b/>
                <w:spacing w:val="-8"/>
                <w:sz w:val="26"/>
              </w:rPr>
            </w:pPr>
            <w:r w:rsidRPr="00052E11">
              <w:rPr>
                <w:rFonts w:cs="Times New Roman"/>
                <w:noProof/>
                <w:sz w:val="26"/>
                <w:szCs w:val="26"/>
              </w:rPr>
              <mc:AlternateContent>
                <mc:Choice Requires="wps">
                  <w:drawing>
                    <wp:anchor distT="0" distB="0" distL="114300" distR="114300" simplePos="0" relativeHeight="251659264" behindDoc="0" locked="0" layoutInCell="1" allowOverlap="1" wp14:anchorId="40A71D98" wp14:editId="66271740">
                      <wp:simplePos x="0" y="0"/>
                      <wp:positionH relativeFrom="column">
                        <wp:posOffset>452755</wp:posOffset>
                      </wp:positionH>
                      <wp:positionV relativeFrom="paragraph">
                        <wp:posOffset>237490</wp:posOffset>
                      </wp:positionV>
                      <wp:extent cx="2242185" cy="0"/>
                      <wp:effectExtent l="0" t="0" r="2476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218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7C9CD9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5pt,18.7pt" to="212.2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" strokecolor="black [3200]" strokeweight=".5pt">
                      <v:stroke joinstyle="miter"/>
                    </v:line>
                  </w:pict>
                </mc:Fallback>
              </mc:AlternateContent>
            </w:r>
            <w:r w:rsidRPr="00052E11">
              <w:rPr>
                <w:rFonts w:cs="Times New Roman"/>
                <w:b/>
              </w:rPr>
              <w:t>Độc lập – Tự do – Hạnh phúc</w:t>
            </w:r>
          </w:p>
        </w:tc>
      </w:tr>
      <w:tr w:rsidR="00921FC9" w:rsidRPr="00052E11" w:rsidTr="00921FC9">
        <w:trPr>
          <w:trHeight w:val="480"/>
        </w:trPr>
        <w:tc>
          <w:tcPr>
            <w:tcW w:w="3974" w:type="dxa"/>
          </w:tcPr>
          <w:p w:rsidR="00921FC9" w:rsidRPr="00052E11" w:rsidRDefault="00921FC9" w:rsidP="00512035">
            <w:pPr>
              <w:spacing w:before="120"/>
              <w:jc w:val="left"/>
              <w:rPr>
                <w:rFonts w:cs="Times New Roman"/>
                <w:szCs w:val="28"/>
              </w:rPr>
            </w:pPr>
            <w:r w:rsidRPr="00052E11">
              <w:rPr>
                <w:rFonts w:cs="Times New Roman"/>
                <w:noProof/>
                <w:sz w:val="26"/>
                <w:szCs w:val="26"/>
              </w:rPr>
              <mc:AlternateContent>
                <mc:Choice Requires="wps">
                  <w:drawing>
                    <wp:anchor distT="0" distB="0" distL="114300" distR="114300" simplePos="0" relativeHeight="251660288" behindDoc="0" locked="0" layoutInCell="1" allowOverlap="1" wp14:anchorId="04B3D396" wp14:editId="01C8D319">
                      <wp:simplePos x="0" y="0"/>
                      <wp:positionH relativeFrom="column">
                        <wp:posOffset>713105</wp:posOffset>
                      </wp:positionH>
                      <wp:positionV relativeFrom="paragraph">
                        <wp:posOffset>9525</wp:posOffset>
                      </wp:positionV>
                      <wp:extent cx="981075" cy="0"/>
                      <wp:effectExtent l="0" t="0" r="2857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38DE9AA"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75pt" to="133.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" strokecolor="black [3200]" strokeweight=".5pt">
                      <v:stroke joinstyle="miter"/>
                    </v:line>
                  </w:pict>
                </mc:Fallback>
              </mc:AlternateContent>
            </w:r>
            <w:r w:rsidRPr="00052E11">
              <w:rPr>
                <w:rFonts w:cs="Times New Roman"/>
                <w:szCs w:val="28"/>
              </w:rPr>
              <w:t>Số:          /TTr-UBND</w:t>
            </w:r>
          </w:p>
        </w:tc>
        <w:tc>
          <w:tcPr>
            <w:tcW w:w="5245" w:type="dxa"/>
          </w:tcPr>
          <w:p w:rsidR="00921FC9" w:rsidRPr="00052E11" w:rsidRDefault="00921FC9" w:rsidP="00512035">
            <w:pPr>
              <w:spacing w:before="120"/>
              <w:ind w:firstLine="0"/>
              <w:jc w:val="center"/>
              <w:rPr>
                <w:rFonts w:cs="Times New Roman"/>
                <w:i/>
                <w:noProof/>
                <w:szCs w:val="28"/>
              </w:rPr>
            </w:pPr>
            <w:r w:rsidRPr="00052E11">
              <w:rPr>
                <w:rFonts w:cs="Times New Roman"/>
                <w:i/>
                <w:noProof/>
                <w:szCs w:val="28"/>
              </w:rPr>
              <w:t>Ninh Bình, ngày        tháng     năm 2026</w:t>
            </w:r>
          </w:p>
        </w:tc>
      </w:tr>
    </w:tbl>
    <w:p w:rsidR="00921FC9" w:rsidRPr="00052E11" w:rsidRDefault="00921FC9" w:rsidP="00921FC9">
      <w:pPr>
        <w:jc w:val="left"/>
        <w:rPr>
          <w:rFonts w:cs="Times New Roman"/>
          <w:sz w:val="24"/>
          <w:szCs w:val="24"/>
        </w:rPr>
      </w:pPr>
      <w:r w:rsidRPr="00052E11">
        <w:rPr>
          <w:rFonts w:cs="Times New Roman"/>
          <w:sz w:val="24"/>
          <w:szCs w:val="24"/>
        </w:rPr>
        <w:t xml:space="preserve">            (DỰ THẢO)</w:t>
      </w:r>
      <w:r w:rsidRPr="00052E11">
        <w:rPr>
          <w:rFonts w:cs="Times New Roman"/>
          <w:b/>
        </w:rPr>
        <w:tab/>
      </w:r>
      <w:r w:rsidRPr="00052E11">
        <w:rPr>
          <w:rFonts w:cs="Times New Roman"/>
          <w:b/>
        </w:rPr>
        <w:tab/>
      </w:r>
    </w:p>
    <w:p w:rsidR="00921FC9" w:rsidRPr="00052E11" w:rsidRDefault="00921FC9" w:rsidP="00921FC9">
      <w:pPr>
        <w:spacing w:line="240" w:lineRule="auto"/>
        <w:ind w:firstLine="0"/>
        <w:jc w:val="center"/>
        <w:rPr>
          <w:rFonts w:cs="Times New Roman"/>
          <w:b/>
          <w:szCs w:val="28"/>
        </w:rPr>
      </w:pPr>
    </w:p>
    <w:p w:rsidR="00921FC9" w:rsidRPr="00052E11" w:rsidRDefault="00921FC9" w:rsidP="00921FC9">
      <w:pPr>
        <w:spacing w:after="120" w:line="240" w:lineRule="auto"/>
        <w:ind w:firstLine="0"/>
        <w:jc w:val="center"/>
        <w:rPr>
          <w:rFonts w:cs="Times New Roman"/>
          <w:b/>
        </w:rPr>
      </w:pPr>
      <w:r w:rsidRPr="00052E11">
        <w:rPr>
          <w:rFonts w:cs="Times New Roman"/>
          <w:b/>
        </w:rPr>
        <w:t>TỜ TRÌNH</w:t>
      </w:r>
    </w:p>
    <w:p w:rsidR="00921FC9" w:rsidRPr="00052E11" w:rsidRDefault="00921FC9" w:rsidP="00921FC9">
      <w:pPr>
        <w:spacing w:line="240" w:lineRule="auto"/>
        <w:ind w:firstLine="0"/>
        <w:jc w:val="center"/>
        <w:rPr>
          <w:rFonts w:cs="Times New Roman"/>
          <w:b/>
          <w:szCs w:val="28"/>
        </w:rPr>
      </w:pPr>
      <w:r w:rsidRPr="00052E11">
        <w:rPr>
          <w:rFonts w:cs="Times New Roman"/>
          <w:b/>
          <w:bCs/>
          <w:szCs w:val="28"/>
        </w:rPr>
        <w:t xml:space="preserve">Đề nghị ban hành </w:t>
      </w:r>
      <w:r w:rsidRPr="00052E11">
        <w:rPr>
          <w:rFonts w:cs="Times New Roman"/>
          <w:b/>
          <w:szCs w:val="28"/>
        </w:rPr>
        <w:t>Nghị quyết của Hội đồng nhân dân tỉnh</w:t>
      </w:r>
    </w:p>
    <w:p w:rsidR="00921FC9" w:rsidRDefault="00921FC9" w:rsidP="00921FC9">
      <w:pPr>
        <w:spacing w:line="240" w:lineRule="auto"/>
        <w:ind w:firstLine="0"/>
        <w:jc w:val="center"/>
        <w:rPr>
          <w:rFonts w:cs="Times New Roman"/>
          <w:b/>
          <w:bCs/>
          <w:spacing w:val="-4"/>
        </w:rPr>
      </w:pPr>
      <w:bookmarkStart w:id="0" w:name="_Hlk224725245"/>
      <w:r w:rsidRPr="00052E11">
        <w:rPr>
          <w:rFonts w:cs="Times New Roman"/>
          <w:b/>
          <w:bCs/>
          <w:spacing w:val="-4"/>
        </w:rPr>
        <w:t xml:space="preserve">Quy định một số </w:t>
      </w:r>
      <w:r w:rsidRPr="00052E11">
        <w:rPr>
          <w:rFonts w:cs="Times New Roman"/>
          <w:b/>
          <w:bCs/>
          <w:szCs w:val="28"/>
        </w:rPr>
        <w:t>nội</w:t>
      </w:r>
      <w:r w:rsidRPr="00052E11">
        <w:rPr>
          <w:rFonts w:cs="Times New Roman"/>
          <w:b/>
          <w:bCs/>
          <w:spacing w:val="-4"/>
        </w:rPr>
        <w:t xml:space="preserve"> dung và mức chi </w:t>
      </w:r>
      <w:r>
        <w:rPr>
          <w:rFonts w:cs="Times New Roman"/>
          <w:b/>
          <w:bCs/>
          <w:spacing w:val="-4"/>
        </w:rPr>
        <w:t>thực hiện chương trình, nhiệm vụ;</w:t>
      </w:r>
    </w:p>
    <w:p w:rsidR="00921FC9" w:rsidRPr="00052E11" w:rsidRDefault="00921FC9" w:rsidP="00921FC9">
      <w:pPr>
        <w:spacing w:line="240" w:lineRule="auto"/>
        <w:ind w:firstLine="0"/>
        <w:jc w:val="center"/>
        <w:rPr>
          <w:rFonts w:cs="Times New Roman"/>
          <w:b/>
          <w:bCs/>
          <w:spacing w:val="-8"/>
        </w:rPr>
      </w:pPr>
      <w:r>
        <w:rPr>
          <w:rFonts w:cs="Times New Roman"/>
          <w:b/>
          <w:bCs/>
          <w:spacing w:val="-4"/>
        </w:rPr>
        <w:t xml:space="preserve"> hoạt động hỗ trợ thực hiện nhiệm vụ khoa học, công nghệ và đổi mới sáng tạo có sử dụng ngân sách nhà nước </w:t>
      </w:r>
      <w:r w:rsidRPr="00052E11">
        <w:rPr>
          <w:rFonts w:cs="Times New Roman"/>
          <w:b/>
          <w:bCs/>
          <w:spacing w:val="-8"/>
        </w:rPr>
        <w:t>trên địa bàn tỉnh Ninh Bình</w:t>
      </w:r>
      <w:bookmarkEnd w:id="0"/>
    </w:p>
    <w:p w:rsidR="00921FC9" w:rsidRPr="00052E11" w:rsidRDefault="00921FC9" w:rsidP="00921FC9">
      <w:pPr>
        <w:spacing w:line="240" w:lineRule="auto"/>
        <w:ind w:firstLine="0"/>
        <w:rPr>
          <w:rFonts w:cs="Times New Roman"/>
        </w:rPr>
      </w:pPr>
      <w:r w:rsidRPr="00052E11">
        <w:rPr>
          <w:rFonts w:cs="Times New Roman"/>
          <w:noProof/>
        </w:rPr>
        <mc:AlternateContent>
          <mc:Choice Requires="wps">
            <w:drawing>
              <wp:anchor distT="0" distB="0" distL="114300" distR="114300" simplePos="0" relativeHeight="251661312" behindDoc="0" locked="0" layoutInCell="1" allowOverlap="1" wp14:anchorId="10572301" wp14:editId="79E68453">
                <wp:simplePos x="0" y="0"/>
                <wp:positionH relativeFrom="column">
                  <wp:posOffset>2348865</wp:posOffset>
                </wp:positionH>
                <wp:positionV relativeFrom="paragraph">
                  <wp:posOffset>45720</wp:posOffset>
                </wp:positionV>
                <wp:extent cx="10668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066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4EE35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4.95pt,3.6pt" to="268.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" strokecolor="black [3200]" strokeweight=".5pt">
                <v:stroke joinstyle="miter"/>
              </v:line>
            </w:pict>
          </mc:Fallback>
        </mc:AlternateContent>
      </w:r>
      <w:r w:rsidRPr="00052E11">
        <w:rPr>
          <w:rFonts w:cs="Times New Roman"/>
        </w:rPr>
        <w:tab/>
      </w:r>
      <w:r w:rsidRPr="00052E11">
        <w:rPr>
          <w:rFonts w:cs="Times New Roman"/>
        </w:rPr>
        <w:tab/>
      </w:r>
      <w:r w:rsidRPr="00052E11">
        <w:rPr>
          <w:rFonts w:cs="Times New Roman"/>
        </w:rPr>
        <w:tab/>
      </w:r>
    </w:p>
    <w:p w:rsidR="00921FC9" w:rsidRPr="00B469FA" w:rsidRDefault="00921FC9" w:rsidP="00921FC9">
      <w:pPr>
        <w:spacing w:before="120" w:line="240" w:lineRule="auto"/>
        <w:jc w:val="center"/>
        <w:rPr>
          <w:rFonts w:cs="Times New Roman"/>
          <w:sz w:val="22"/>
        </w:rPr>
      </w:pPr>
    </w:p>
    <w:p w:rsidR="00921FC9" w:rsidRPr="00052E11" w:rsidRDefault="00921FC9" w:rsidP="00921FC9">
      <w:pPr>
        <w:spacing w:before="120" w:line="240" w:lineRule="auto"/>
        <w:jc w:val="center"/>
        <w:rPr>
          <w:rFonts w:cs="Times New Roman"/>
          <w:bCs/>
          <w:szCs w:val="28"/>
        </w:rPr>
      </w:pPr>
      <w:r w:rsidRPr="00052E11">
        <w:rPr>
          <w:rFonts w:cs="Times New Roman"/>
        </w:rPr>
        <w:t xml:space="preserve">Kính gửi: </w:t>
      </w:r>
      <w:r w:rsidRPr="00052E11">
        <w:rPr>
          <w:rFonts w:cs="Times New Roman"/>
          <w:bCs/>
          <w:szCs w:val="28"/>
        </w:rPr>
        <w:t>Thường trực Hội đồng nhân dân tỉnh Ninh Bình</w:t>
      </w:r>
    </w:p>
    <w:p w:rsidR="00921FC9" w:rsidRPr="00052E11" w:rsidRDefault="00921FC9" w:rsidP="00921FC9">
      <w:pPr>
        <w:spacing w:line="240" w:lineRule="auto"/>
        <w:ind w:left="1440"/>
        <w:rPr>
          <w:rFonts w:cs="Times New Roman"/>
        </w:rPr>
      </w:pPr>
    </w:p>
    <w:p w:rsidR="00921FC9" w:rsidRPr="00921FC9" w:rsidRDefault="00921FC9" w:rsidP="00921FC9">
      <w:pPr>
        <w:spacing w:line="240" w:lineRule="auto"/>
        <w:ind w:firstLine="0"/>
        <w:rPr>
          <w:rFonts w:cs="Times New Roman"/>
          <w:sz w:val="2"/>
        </w:rPr>
      </w:pPr>
    </w:p>
    <w:p w:rsidR="00921FC9" w:rsidRPr="00052E11" w:rsidRDefault="00921FC9" w:rsidP="00921FC9">
      <w:pPr>
        <w:spacing w:line="240" w:lineRule="auto"/>
        <w:ind w:firstLine="0"/>
        <w:rPr>
          <w:rFonts w:cs="Times New Roman"/>
          <w:sz w:val="2"/>
        </w:rPr>
      </w:pPr>
    </w:p>
    <w:p w:rsidR="00921FC9" w:rsidRPr="00052E11" w:rsidRDefault="00921FC9" w:rsidP="00B469FA">
      <w:pPr>
        <w:spacing w:before="120" w:after="120" w:line="264" w:lineRule="auto"/>
        <w:rPr>
          <w:rFonts w:eastAsia="Times New Roman" w:cs="Times New Roman"/>
          <w:bCs/>
          <w:spacing w:val="-2"/>
          <w:szCs w:val="28"/>
        </w:rPr>
      </w:pPr>
      <w:r w:rsidRPr="00052E11">
        <w:rPr>
          <w:rFonts w:cs="Times New Roman"/>
          <w:szCs w:val="28"/>
        </w:rPr>
        <w:t>Thực hiện quy định của Luật Ban hành văn bản quy phạm pháp luật,</w:t>
      </w:r>
      <w:r w:rsidRPr="00052E11">
        <w:rPr>
          <w:rStyle w:val="fontstyle01"/>
        </w:rPr>
        <w:t xml:space="preserve"> </w:t>
      </w:r>
      <w:r w:rsidRPr="00052E11">
        <w:rPr>
          <w:rFonts w:eastAsia="Times New Roman" w:cs="Times New Roman"/>
          <w:bCs/>
          <w:spacing w:val="-2"/>
          <w:szCs w:val="28"/>
        </w:rPr>
        <w:t>Ủy ban nhân dân tỉnh kính trình Thường trực Hội đồng nhân dân tỉnh dự thảo Nghị quyết Quy định</w:t>
      </w:r>
      <w:r>
        <w:rPr>
          <w:rFonts w:eastAsia="Times New Roman" w:cs="Times New Roman"/>
          <w:bCs/>
          <w:spacing w:val="-2"/>
          <w:szCs w:val="28"/>
        </w:rPr>
        <w:t xml:space="preserve"> một số</w:t>
      </w:r>
      <w:r w:rsidRPr="00052E11">
        <w:rPr>
          <w:rFonts w:eastAsia="Times New Roman" w:cs="Times New Roman"/>
          <w:bCs/>
          <w:spacing w:val="-2"/>
          <w:szCs w:val="28"/>
        </w:rPr>
        <w:t xml:space="preserve"> </w:t>
      </w:r>
      <w:r w:rsidRPr="00293738">
        <w:rPr>
          <w:rFonts w:cs="Times New Roman"/>
          <w:szCs w:val="28"/>
        </w:rPr>
        <w:t xml:space="preserve">nội dung và mức chi thực hiện chương trình, nhiệm vụ; hoạt động hỗ trợ </w:t>
      </w:r>
      <w:r w:rsidRPr="00293738">
        <w:rPr>
          <w:rFonts w:cs="Times New Roman"/>
        </w:rPr>
        <w:t xml:space="preserve">thực hiện nhiệm vụ </w:t>
      </w:r>
      <w:r w:rsidRPr="00293738">
        <w:rPr>
          <w:rFonts w:cs="Times New Roman"/>
          <w:bCs/>
          <w:spacing w:val="-4"/>
        </w:rPr>
        <w:t>khoa học, công nghệ</w:t>
      </w:r>
      <w:r w:rsidRPr="00293738">
        <w:rPr>
          <w:rFonts w:cs="Times New Roman"/>
          <w:bCs/>
        </w:rPr>
        <w:t xml:space="preserve"> </w:t>
      </w:r>
      <w:r w:rsidRPr="00293738">
        <w:rPr>
          <w:rFonts w:cs="Times New Roman"/>
          <w:bCs/>
          <w:spacing w:val="-8"/>
        </w:rPr>
        <w:t>và đổi mới sáng tạo</w:t>
      </w:r>
      <w:r w:rsidRPr="00293738">
        <w:rPr>
          <w:rFonts w:cs="Times New Roman"/>
          <w:b/>
          <w:bCs/>
          <w:spacing w:val="-8"/>
        </w:rPr>
        <w:t xml:space="preserve"> </w:t>
      </w:r>
      <w:r w:rsidRPr="00293738">
        <w:rPr>
          <w:rFonts w:cs="Times New Roman"/>
          <w:szCs w:val="28"/>
        </w:rPr>
        <w:t>có sử dụng ngân sách nhà nước trên địa bàn tỉnh Ninh Bình,</w:t>
      </w:r>
      <w:r w:rsidRPr="00052E11">
        <w:rPr>
          <w:rFonts w:eastAsia="Times New Roman" w:cs="Times New Roman"/>
          <w:bCs/>
          <w:spacing w:val="-2"/>
          <w:szCs w:val="28"/>
        </w:rPr>
        <w:t xml:space="preserve"> như sau: </w:t>
      </w:r>
    </w:p>
    <w:p w:rsidR="00921FC9" w:rsidRPr="00052E11" w:rsidRDefault="00921FC9" w:rsidP="00B469FA">
      <w:pPr>
        <w:spacing w:before="120" w:after="120" w:line="264" w:lineRule="auto"/>
        <w:rPr>
          <w:rFonts w:cs="Times New Roman"/>
          <w:b/>
          <w:szCs w:val="28"/>
          <w:lang w:val="fi-FI"/>
        </w:rPr>
      </w:pPr>
      <w:r w:rsidRPr="00052E11">
        <w:rPr>
          <w:rFonts w:cs="Times New Roman"/>
          <w:b/>
          <w:szCs w:val="28"/>
        </w:rPr>
        <w:t xml:space="preserve">I. SỰ CẦN THIẾT </w:t>
      </w:r>
      <w:r w:rsidRPr="00052E11">
        <w:rPr>
          <w:rFonts w:cs="Times New Roman"/>
          <w:b/>
          <w:szCs w:val="28"/>
          <w:lang w:val="fi-FI"/>
        </w:rPr>
        <w:t>BAN HÀNH NGHỊ QUYẾT</w:t>
      </w:r>
    </w:p>
    <w:p w:rsidR="00921FC9" w:rsidRPr="00052E11" w:rsidRDefault="00921FC9" w:rsidP="00B469FA">
      <w:pPr>
        <w:spacing w:before="120" w:after="120" w:line="264" w:lineRule="auto"/>
        <w:rPr>
          <w:rFonts w:cs="Times New Roman"/>
          <w:b/>
          <w:bCs/>
          <w:szCs w:val="28"/>
          <w:lang w:val="fi-FI"/>
        </w:rPr>
      </w:pPr>
      <w:r w:rsidRPr="00052E11">
        <w:rPr>
          <w:rFonts w:cs="Times New Roman"/>
          <w:b/>
          <w:bCs/>
          <w:szCs w:val="28"/>
          <w:lang w:val="fi-FI"/>
        </w:rPr>
        <w:t>1. Cơ sở chính trị, pháp lý</w:t>
      </w:r>
    </w:p>
    <w:p w:rsidR="00921FC9" w:rsidRPr="00052E11" w:rsidRDefault="00921FC9" w:rsidP="00B469FA">
      <w:pPr>
        <w:spacing w:before="120" w:after="120" w:line="264" w:lineRule="auto"/>
        <w:rPr>
          <w:rFonts w:cs="Times New Roman"/>
          <w:szCs w:val="28"/>
          <w:lang w:val="fi-FI"/>
        </w:rPr>
      </w:pPr>
      <w:r w:rsidRPr="00052E11">
        <w:rPr>
          <w:rFonts w:cs="Times New Roman"/>
          <w:szCs w:val="28"/>
          <w:lang w:val="fi-FI"/>
        </w:rPr>
        <w:t>- Luật Tổ chức chính quyền địa phương số 72/2025/QH15;</w:t>
      </w:r>
    </w:p>
    <w:p w:rsidR="00921FC9" w:rsidRPr="00052E11" w:rsidRDefault="00921FC9" w:rsidP="00B469FA">
      <w:pPr>
        <w:spacing w:before="120" w:after="120" w:line="264" w:lineRule="auto"/>
        <w:rPr>
          <w:rFonts w:cs="Times New Roman"/>
          <w:szCs w:val="28"/>
          <w:lang w:val="fi-FI"/>
        </w:rPr>
      </w:pPr>
      <w:r w:rsidRPr="00052E11">
        <w:rPr>
          <w:rFonts w:cs="Times New Roman"/>
          <w:spacing w:val="-4"/>
          <w:szCs w:val="28"/>
          <w:lang w:val="fi-FI"/>
        </w:rPr>
        <w:t xml:space="preserve">- Luật Ngân sách nhà nước số 89/2025/QH15; </w:t>
      </w:r>
      <w:bookmarkStart w:id="1" w:name="_Hlk224725427"/>
      <w:r w:rsidRPr="00052E11">
        <w:rPr>
          <w:rFonts w:cs="Times New Roman"/>
          <w:spacing w:val="-4"/>
          <w:szCs w:val="28"/>
          <w:lang w:val="fi-FI"/>
        </w:rPr>
        <w:t xml:space="preserve">Nghị định số 73/2026/NĐ-CP </w:t>
      </w:r>
      <w:r w:rsidRPr="00052E11">
        <w:rPr>
          <w:rFonts w:cs="Times New Roman"/>
          <w:szCs w:val="28"/>
          <w:lang w:val="fi-FI"/>
        </w:rPr>
        <w:t>của Chính phủ quy định chi tiết và hướng dẫn thi hành một số điều của Luật Ngân sách nhà nước;</w:t>
      </w:r>
    </w:p>
    <w:bookmarkEnd w:id="1"/>
    <w:p w:rsidR="00921FC9" w:rsidRPr="00E76565" w:rsidRDefault="00921FC9" w:rsidP="00B469FA">
      <w:pPr>
        <w:spacing w:before="120" w:after="120" w:line="264" w:lineRule="auto"/>
        <w:rPr>
          <w:rFonts w:cs="Times New Roman"/>
          <w:szCs w:val="28"/>
          <w:lang w:val="fi-FI"/>
        </w:rPr>
      </w:pPr>
      <w:r w:rsidRPr="00E76565">
        <w:rPr>
          <w:rFonts w:cs="Times New Roman"/>
          <w:szCs w:val="28"/>
          <w:lang w:val="fi-FI"/>
        </w:rPr>
        <w:t>- Luật Khoa học, Công nghệ và Đổi mới sáng tạo số 93/2025/QH15;</w:t>
      </w:r>
    </w:p>
    <w:p w:rsidR="00921FC9" w:rsidRPr="00E76565" w:rsidRDefault="00921FC9" w:rsidP="00B469FA">
      <w:pPr>
        <w:spacing w:before="120" w:after="120" w:line="264" w:lineRule="auto"/>
        <w:rPr>
          <w:rFonts w:cs="Times New Roman"/>
          <w:szCs w:val="28"/>
          <w:lang w:val="fi-FI"/>
        </w:rPr>
      </w:pPr>
      <w:r w:rsidRPr="00E76565">
        <w:rPr>
          <w:rFonts w:cs="Times New Roman"/>
          <w:szCs w:val="28"/>
          <w:lang w:val="fi-FI"/>
        </w:rPr>
        <w:t>- Luật Ban hành văn bản quy phạm pháp luật số 64/2025/QH15 được sửa đổi, bổ sung bởi Luật số 87/2025/QH15 tại khoản 3, Điều 1 quy định: Hội đồng nhân dân tỉnh ban hành Nghị quyết để quy định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rsidR="00921FC9" w:rsidRPr="00E76565" w:rsidRDefault="00921FC9" w:rsidP="00B469FA">
      <w:pPr>
        <w:spacing w:before="120" w:after="120" w:line="264" w:lineRule="auto"/>
        <w:rPr>
          <w:rFonts w:cs="Times New Roman"/>
          <w:spacing w:val="-4"/>
          <w:szCs w:val="28"/>
          <w:lang w:val="fi-FI"/>
        </w:rPr>
      </w:pPr>
      <w:r w:rsidRPr="00E76565">
        <w:rPr>
          <w:rFonts w:cs="Times New Roman"/>
          <w:spacing w:val="-4"/>
          <w:szCs w:val="28"/>
          <w:lang w:val="fi-FI"/>
        </w:rPr>
        <w:t>- Nghị định số 78/2025/NĐ-CP của Chính phủ quy định chi tiết một số điều và biện pháp để tổ chức, hướng dẫn thi hành Luật Ban hành văn bản quy phạm pháp luật được sửa đổi, bổ sung bởi Nghị định số 187/2025/NĐ-CP của Chính phủ;</w:t>
      </w:r>
    </w:p>
    <w:p w:rsidR="00921FC9" w:rsidRPr="00E76565" w:rsidRDefault="00921FC9" w:rsidP="00B469FA">
      <w:pPr>
        <w:spacing w:before="120" w:after="120" w:line="264" w:lineRule="auto"/>
        <w:rPr>
          <w:rFonts w:cs="Times New Roman"/>
          <w:szCs w:val="28"/>
          <w:lang w:val="fi-FI"/>
        </w:rPr>
      </w:pPr>
      <w:r w:rsidRPr="00E76565">
        <w:rPr>
          <w:rFonts w:cs="Times New Roman"/>
          <w:szCs w:val="28"/>
          <w:lang w:val="fi-FI"/>
        </w:rPr>
        <w:lastRenderedPageBreak/>
        <w:t>- Nghị định số 265/2025/NĐ-CP của Chính phủ Quy định chi tiết và hướng dẫn thi hành một số điều của Luật Khoa học, Công nghệ và Đổi mới sáng tạo về tài chính và đầu tư trong khoa học, công nghệ và đổi mới sáng tạo;</w:t>
      </w:r>
    </w:p>
    <w:p w:rsidR="00921FC9" w:rsidRPr="00E76565" w:rsidRDefault="00921FC9" w:rsidP="00B469FA">
      <w:pPr>
        <w:spacing w:before="120" w:after="120" w:line="264" w:lineRule="auto"/>
        <w:rPr>
          <w:rFonts w:cs="Times New Roman"/>
          <w:spacing w:val="-4"/>
          <w:szCs w:val="28"/>
          <w:lang w:val="fi-FI"/>
        </w:rPr>
      </w:pPr>
      <w:r w:rsidRPr="00E76565">
        <w:rPr>
          <w:rFonts w:cs="Times New Roman"/>
          <w:spacing w:val="-4"/>
          <w:szCs w:val="28"/>
          <w:lang w:val="fi-FI"/>
        </w:rPr>
        <w:t>- Nghị định số 267/2025/NĐ-CP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p w:rsidR="00921FC9" w:rsidRPr="00E76565" w:rsidRDefault="00921FC9" w:rsidP="00B469FA">
      <w:pPr>
        <w:spacing w:before="120" w:after="120" w:line="264" w:lineRule="auto"/>
        <w:rPr>
          <w:rFonts w:cs="Times New Roman"/>
          <w:szCs w:val="28"/>
          <w:lang w:val="fi-FI"/>
        </w:rPr>
      </w:pPr>
      <w:r w:rsidRPr="00E76565">
        <w:rPr>
          <w:rFonts w:cs="Times New Roman"/>
          <w:szCs w:val="28"/>
          <w:lang w:val="fi-FI"/>
        </w:rPr>
        <w:t>- Nghị định số 268/2025/NĐ-CP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đổi mới sáng tạo; công nhận cá nhân, doanh nghiệp khởi nghiệp sáng tạo; hạ tầng, mạng lưới và hệ sinh thái khởi nghiệp sáng tạo;</w:t>
      </w:r>
    </w:p>
    <w:p w:rsidR="00921FC9" w:rsidRPr="00052E11" w:rsidRDefault="00921FC9" w:rsidP="00B469FA">
      <w:pPr>
        <w:spacing w:before="120" w:after="120" w:line="264" w:lineRule="auto"/>
        <w:rPr>
          <w:rFonts w:cs="Times New Roman"/>
          <w:szCs w:val="28"/>
        </w:rPr>
      </w:pPr>
      <w:r w:rsidRPr="00052E11">
        <w:rPr>
          <w:rFonts w:cs="Times New Roman"/>
          <w:szCs w:val="28"/>
        </w:rPr>
        <w:t xml:space="preserve">- </w:t>
      </w:r>
      <w:r w:rsidRPr="00293738">
        <w:rPr>
          <w:rFonts w:cs="Times New Roman"/>
          <w:szCs w:val="28"/>
        </w:rPr>
        <w:t>Thông tư số 39/2025/TT-BKHCN ngày 30/11/2025 của Bộ trưởng Bộ Khoa học và Công nghệ về quy định chi tiết và hướng dẫn về lập dự toán, quản lý sử dụng và quyết toán một số nội dung chi ngân sách nhà nước thực hiện nhiệm vụ khoa học, công nghệ và đổi mới sáng tạo</w:t>
      </w:r>
      <w:r>
        <w:rPr>
          <w:rFonts w:cs="Times New Roman"/>
          <w:szCs w:val="28"/>
        </w:rPr>
        <w:t xml:space="preserve"> (Thông tư 39</w:t>
      </w:r>
      <w:r w:rsidRPr="00052E11">
        <w:rPr>
          <w:rFonts w:cs="Times New Roman"/>
          <w:szCs w:val="28"/>
        </w:rPr>
        <w:t>/2025/TT-BKHCN);</w:t>
      </w:r>
    </w:p>
    <w:p w:rsidR="00921FC9" w:rsidRPr="00052E11" w:rsidRDefault="00921FC9" w:rsidP="00B469FA">
      <w:pPr>
        <w:spacing w:before="120" w:after="120" w:line="264" w:lineRule="auto"/>
        <w:rPr>
          <w:rFonts w:cs="Times New Roman"/>
          <w:spacing w:val="-2"/>
          <w:szCs w:val="28"/>
        </w:rPr>
      </w:pPr>
      <w:r w:rsidRPr="00052E11">
        <w:rPr>
          <w:rFonts w:cs="Times New Roman"/>
          <w:spacing w:val="-2"/>
          <w:szCs w:val="28"/>
        </w:rPr>
        <w:t>- Thông tư số 26/2025/TT-BTP của Bộ trưởng Bộ Tư pháp ban hành Thông tư hướng dẫn xây dựng, ban hành văn bản quy phạm pháp luật.</w:t>
      </w:r>
    </w:p>
    <w:p w:rsidR="00921FC9" w:rsidRPr="00052E11" w:rsidRDefault="00921FC9" w:rsidP="00B469FA">
      <w:pPr>
        <w:spacing w:before="120" w:after="120" w:line="264" w:lineRule="auto"/>
        <w:rPr>
          <w:rFonts w:cs="Times New Roman"/>
          <w:b/>
          <w:bCs/>
          <w:szCs w:val="28"/>
        </w:rPr>
      </w:pPr>
      <w:r w:rsidRPr="00052E11">
        <w:rPr>
          <w:rFonts w:cs="Times New Roman"/>
          <w:b/>
          <w:bCs/>
          <w:szCs w:val="28"/>
        </w:rPr>
        <w:t xml:space="preserve">2. Cơ sở thực tiễn </w:t>
      </w:r>
    </w:p>
    <w:p w:rsidR="00921FC9" w:rsidRPr="00052E11" w:rsidRDefault="00921FC9" w:rsidP="00B469FA">
      <w:pPr>
        <w:spacing w:before="120" w:after="120" w:line="264" w:lineRule="auto"/>
        <w:rPr>
          <w:rFonts w:cs="Times New Roman"/>
          <w:szCs w:val="28"/>
        </w:rPr>
      </w:pPr>
      <w:r w:rsidRPr="00052E11">
        <w:rPr>
          <w:rFonts w:cs="Times New Roman"/>
          <w:szCs w:val="28"/>
        </w:rPr>
        <w:t xml:space="preserve">a) Sự cần thiết ban hành Nghị quyết </w:t>
      </w:r>
    </w:p>
    <w:p w:rsidR="00921FC9" w:rsidRPr="00293738" w:rsidRDefault="00921FC9" w:rsidP="00B469FA">
      <w:pPr>
        <w:spacing w:before="120" w:after="120" w:line="264" w:lineRule="auto"/>
        <w:rPr>
          <w:rFonts w:cs="Times New Roman"/>
          <w:szCs w:val="28"/>
        </w:rPr>
      </w:pPr>
      <w:r w:rsidRPr="00293738">
        <w:rPr>
          <w:rFonts w:cs="Times New Roman"/>
          <w:szCs w:val="28"/>
        </w:rPr>
        <w:t>Tại khoản 1 Điều 3 Thông tư số 39/2025/TT-BKHCN, quy định: “</w:t>
      </w:r>
      <w:r w:rsidR="00E76565">
        <w:rPr>
          <w:rFonts w:cs="Times New Roman"/>
          <w:szCs w:val="28"/>
        </w:rPr>
        <w:t>C</w:t>
      </w:r>
      <w:r w:rsidRPr="00293738">
        <w:rPr>
          <w:rFonts w:cs="Times New Roman"/>
          <w:szCs w:val="28"/>
        </w:rPr>
        <w:t>ác định mức xây dựng dự toán kinh phí ngân sách nhà nước quy định tại Thông tư này là định mức tối đa áp dụng đối với chương trình, nhiệm vụ; hoạt động hỗ trợ có sử dụng ngân sách nhà nước để tài trợ, đặt hàng, hỗ trợ”;</w:t>
      </w:r>
      <w:r w:rsidRPr="00052E11">
        <w:rPr>
          <w:rFonts w:cs="Times New Roman"/>
          <w:szCs w:val="28"/>
        </w:rPr>
        <w:t xml:space="preserve"> </w:t>
      </w:r>
      <w:r w:rsidRPr="00293738">
        <w:rPr>
          <w:rFonts w:cs="Times New Roman"/>
          <w:szCs w:val="28"/>
        </w:rPr>
        <w:t xml:space="preserve">Đồng thời, khoản 3 Điều 3 Thông tư số 39/2025/TT-BKHCN, quy định: “Căn cứ quy định tại khoản 1 Điều này, Ủy ban nhân dân tỉnh, thành phố trực thuộc trung ương (sau đây gọi là Ủy ban nhân dân cấp tỉnh) trình Hội đồng nhân dân tỉnh, thành phố trực thuộc trung ương (sau đây gọi là Hội đồng nhân dân cấp tỉnh) quy định nội dung và mức chi thực hiện chương trình, nhiệm vụ; hoạt động hỗ trợ có sử dụng ngân sách nhà nước thuộc phạm vi quản lý phù hợp với tình hình thực tiễn và khả năng cân đối của ngân sách địa phương, nhưng tối đa không vượt quá định mức quy định tại Thông tư này”. </w:t>
      </w:r>
    </w:p>
    <w:p w:rsidR="00921FC9" w:rsidRPr="00293738" w:rsidRDefault="00921FC9" w:rsidP="00B469FA">
      <w:pPr>
        <w:spacing w:before="120" w:after="120" w:line="264" w:lineRule="auto"/>
        <w:rPr>
          <w:rFonts w:cs="Times New Roman"/>
          <w:szCs w:val="28"/>
        </w:rPr>
      </w:pPr>
      <w:r w:rsidRPr="00293738">
        <w:rPr>
          <w:rFonts w:cs="Times New Roman"/>
          <w:szCs w:val="28"/>
        </w:rPr>
        <w:t xml:space="preserve">Thông tư số 39/2025/TT-BKHCN quy định các định mức là định mức tối đa (không quy định cụ thể định mức tại địa phương); Trên cơ sở tình hình thực tiễn và khả năng cân đối của ngân sách địa phương, Hội đồng nhân dân tỉnh quy định nội dung và mức chi cho hoạt động khoa học, công nghệ và đổi mới sáng tạo </w:t>
      </w:r>
      <w:r w:rsidRPr="00293738">
        <w:rPr>
          <w:rFonts w:cs="Times New Roman"/>
          <w:szCs w:val="28"/>
        </w:rPr>
        <w:lastRenderedPageBreak/>
        <w:t xml:space="preserve">có sử dụng ngân sách nhà nước thuộc phạm vi quản lý của tỉnh Ninh Bình, bảo đảm tính đồng bộ, thống nhất trong phạm vi toàn tỉnh. </w:t>
      </w:r>
    </w:p>
    <w:p w:rsidR="005B37E3" w:rsidRDefault="00921FC9" w:rsidP="00B469FA">
      <w:pPr>
        <w:spacing w:before="120" w:after="120" w:line="264" w:lineRule="auto"/>
        <w:rPr>
          <w:rFonts w:cs="Times New Roman"/>
          <w:szCs w:val="28"/>
        </w:rPr>
      </w:pPr>
      <w:r w:rsidRPr="00052E11">
        <w:rPr>
          <w:rFonts w:cs="Times New Roman"/>
          <w:szCs w:val="28"/>
          <w:lang w:val="it-IT"/>
        </w:rPr>
        <w:t xml:space="preserve">Hiện nay, hoạt động quản lý khoa học và công nghệ trên địa bàn tỉnh đang thực hiện theo </w:t>
      </w:r>
      <w:r w:rsidRPr="00052E11">
        <w:rPr>
          <w:rFonts w:cs="Times New Roman"/>
          <w:szCs w:val="28"/>
        </w:rPr>
        <w:t>Nghị quyết số 19/2025/NQ-HĐND ngày 30 tháng 10 năm 2025 của Hội đồng nhân dân tỉnh quy định mức lập dự toán kinh phí đối với nhiệm vụ khoa học và công nghệ có sử dụng ngân sách nhà nước và một số định mức chi hoạt động quản lý khoa học và công nghệ trên địa bàn tỉnh Ninh Bình</w:t>
      </w:r>
      <w:r w:rsidR="005B37E3">
        <w:rPr>
          <w:rFonts w:cs="Times New Roman"/>
          <w:szCs w:val="28"/>
        </w:rPr>
        <w:t xml:space="preserve"> (</w:t>
      </w:r>
      <w:r w:rsidR="005B37E3" w:rsidRPr="00052E11">
        <w:rPr>
          <w:rFonts w:cs="Times New Roman"/>
          <w:szCs w:val="28"/>
        </w:rPr>
        <w:t>Nghị quyết số 19/2025/NQ-</w:t>
      </w:r>
      <w:r w:rsidR="005B37E3" w:rsidRPr="000578A4">
        <w:rPr>
          <w:rFonts w:cs="Times New Roman"/>
          <w:szCs w:val="28"/>
        </w:rPr>
        <w:t>HĐND</w:t>
      </w:r>
      <w:r w:rsidR="00E76565" w:rsidRPr="000578A4">
        <w:rPr>
          <w:rFonts w:cs="Times New Roman"/>
          <w:szCs w:val="28"/>
        </w:rPr>
        <w:t xml:space="preserve"> và</w:t>
      </w:r>
      <w:r w:rsidR="005B37E3" w:rsidRPr="000578A4">
        <w:rPr>
          <w:rFonts w:cs="Times New Roman"/>
          <w:szCs w:val="28"/>
        </w:rPr>
        <w:t xml:space="preserve"> </w:t>
      </w:r>
      <w:r w:rsidR="006B3D7A">
        <w:rPr>
          <w:rFonts w:cs="Times New Roman"/>
          <w:szCs w:val="28"/>
        </w:rPr>
        <w:t xml:space="preserve">Nghị quyết </w:t>
      </w:r>
      <w:r w:rsidR="00E76565">
        <w:rPr>
          <w:rFonts w:cs="Times New Roman"/>
          <w:szCs w:val="28"/>
        </w:rPr>
        <w:t xml:space="preserve">số </w:t>
      </w:r>
      <w:r w:rsidR="006B3D7A">
        <w:rPr>
          <w:rFonts w:cs="Times New Roman"/>
          <w:szCs w:val="28"/>
        </w:rPr>
        <w:t>43/2025/NQ-HĐND ngày 09 tháng 12 năm 2025 của Hội đồng nhân dân tỉnh quy định một số chính sách hỗ trợ tài chính trong hoạt động khoa học, công nghệ và đổi mới sáng tạo trên địa bàn tỉnh Ninh Bình</w:t>
      </w:r>
      <w:r w:rsidR="005B37E3">
        <w:rPr>
          <w:rFonts w:cs="Times New Roman"/>
          <w:szCs w:val="28"/>
        </w:rPr>
        <w:t xml:space="preserve"> (Nghị quyết 43/2025/NQ-HĐND)</w:t>
      </w:r>
      <w:r w:rsidRPr="00052E11">
        <w:rPr>
          <w:rFonts w:cs="Times New Roman"/>
          <w:szCs w:val="28"/>
        </w:rPr>
        <w:t xml:space="preserve">. </w:t>
      </w:r>
    </w:p>
    <w:p w:rsidR="005B37E3" w:rsidRDefault="005B37E3" w:rsidP="00B469FA">
      <w:pPr>
        <w:spacing w:before="120" w:after="120" w:line="264" w:lineRule="auto"/>
      </w:pPr>
      <w:r>
        <w:rPr>
          <w:rFonts w:cs="Times New Roman"/>
          <w:szCs w:val="28"/>
        </w:rPr>
        <w:t xml:space="preserve">Tuy nhiên, </w:t>
      </w:r>
      <w:r w:rsidR="00921FC9" w:rsidRPr="00052E11">
        <w:rPr>
          <w:rFonts w:cs="Times New Roman"/>
          <w:szCs w:val="28"/>
        </w:rPr>
        <w:t xml:space="preserve">căn cứ pháp lý để </w:t>
      </w:r>
      <w:r>
        <w:rPr>
          <w:rFonts w:cs="Times New Roman"/>
          <w:szCs w:val="28"/>
        </w:rPr>
        <w:t xml:space="preserve">triển khai </w:t>
      </w:r>
      <w:r w:rsidR="00921FC9" w:rsidRPr="00052E11">
        <w:rPr>
          <w:rFonts w:cs="Times New Roman"/>
          <w:szCs w:val="28"/>
        </w:rPr>
        <w:t>Nghị quyết số 19/2025/NQ-HĐND đã có sự thay đổ</w:t>
      </w:r>
      <w:r>
        <w:rPr>
          <w:rFonts w:cs="Times New Roman"/>
          <w:szCs w:val="28"/>
        </w:rPr>
        <w:t xml:space="preserve">i khi </w:t>
      </w:r>
      <w:r w:rsidR="00921FC9" w:rsidRPr="00052E11">
        <w:rPr>
          <w:rFonts w:cs="Times New Roman"/>
          <w:szCs w:val="28"/>
        </w:rPr>
        <w:t>Thông tư số</w:t>
      </w:r>
      <w:r w:rsidR="006B3D7A">
        <w:rPr>
          <w:rFonts w:cs="Times New Roman"/>
          <w:szCs w:val="28"/>
        </w:rPr>
        <w:t xml:space="preserve"> 39</w:t>
      </w:r>
      <w:r>
        <w:rPr>
          <w:rFonts w:cs="Times New Roman"/>
          <w:szCs w:val="28"/>
        </w:rPr>
        <w:t xml:space="preserve">/2025/TT-BKHCN </w:t>
      </w:r>
      <w:r w:rsidR="00921FC9" w:rsidRPr="00052E11">
        <w:rPr>
          <w:rFonts w:cs="Times New Roman"/>
          <w:szCs w:val="28"/>
        </w:rPr>
        <w:t>có hiệu lực từ</w:t>
      </w:r>
      <w:r>
        <w:rPr>
          <w:rFonts w:cs="Times New Roman"/>
          <w:szCs w:val="28"/>
        </w:rPr>
        <w:t xml:space="preserve"> ngày 01/01/2026. Thông tư này đã </w:t>
      </w:r>
      <w:r>
        <w:t xml:space="preserve">ban hành nhiều quy định mới liên quan đến nội dung chi thực hiện nhiệm vụ khoa học, công nghệ và đổi mới sáng tạo, như: </w:t>
      </w:r>
      <w:r w:rsidR="00921FC9" w:rsidRPr="00052E11">
        <w:rPr>
          <w:rFonts w:cs="Times New Roman"/>
          <w:szCs w:val="28"/>
        </w:rPr>
        <w:t xml:space="preserve"> </w:t>
      </w:r>
      <w:r>
        <w:t>quy định cụ thể định mức chi thù lao theo chức danh và hệ số lao động khoa học; thay đổi cách tính công lao động theo tháng quy đổi; điều chỉnh, nâng mức chi hội nghị, hội thảo; quy định rõ chi quản lý chung nhiệm vụ theo tỷ lệ (tối đa không quá 5% tổng kinh phí nhiệm vụ); đồng thời bổ sung nhiều nội dung chi mới gắn với hoạt động đổi mới sáng tạo, phát triển hệ sinh thái khởi nghiệp sáng tạo và thương mại hóa kết quả nghiên cứu.</w:t>
      </w:r>
    </w:p>
    <w:p w:rsidR="005B37E3" w:rsidRPr="000578A4" w:rsidRDefault="00DD490F" w:rsidP="00B469FA">
      <w:pPr>
        <w:spacing w:before="120" w:after="120" w:line="264" w:lineRule="auto"/>
        <w:rPr>
          <w:rFonts w:cs="Times New Roman"/>
          <w:szCs w:val="28"/>
        </w:rPr>
      </w:pPr>
      <w:r w:rsidRPr="000578A4">
        <w:rPr>
          <w:rFonts w:cs="Times New Roman"/>
          <w:szCs w:val="28"/>
        </w:rPr>
        <w:t xml:space="preserve">Bên cạnh đó, </w:t>
      </w:r>
      <w:r w:rsidR="005B37E3" w:rsidRPr="000578A4">
        <w:rPr>
          <w:rFonts w:cs="Times New Roman"/>
          <w:szCs w:val="28"/>
        </w:rPr>
        <w:t xml:space="preserve">việc thực hiện </w:t>
      </w:r>
      <w:r w:rsidRPr="000578A4">
        <w:rPr>
          <w:rFonts w:cs="Times New Roman"/>
          <w:szCs w:val="28"/>
        </w:rPr>
        <w:t xml:space="preserve">Nghị quyết 43/2025/NQ-HĐND </w:t>
      </w:r>
      <w:r w:rsidR="005B37E3" w:rsidRPr="000578A4">
        <w:t>cũng phát sinh vướng mắc về căn cứ pháp lý do Thông tư số 45/2019/TT-BTC ngày 19/7/2019 của Bộ Tài chính quy định quản lý tài chính thực hiện Đề án “Hỗ trợ hệ sinh thái khởi nghiệp đổi mới sáng tạo quốc gia đến năm 2025</w:t>
      </w:r>
      <w:r w:rsidR="00E76565" w:rsidRPr="000578A4">
        <w:t>”</w:t>
      </w:r>
      <w:r w:rsidR="005B37E3" w:rsidRPr="000578A4">
        <w:t xml:space="preserve"> </w:t>
      </w:r>
      <w:r w:rsidR="00E76565" w:rsidRPr="000578A4">
        <w:t>chỉ có hiệu lực đến hết năm 2025, nên hiện nay không còn phù hợp để tiếp tục áp dụng</w:t>
      </w:r>
      <w:r w:rsidR="005B37E3" w:rsidRPr="000578A4">
        <w:t>. Trong khi đó, Thông tư số 39/2025/TT-BKHCN đã bổ sung, hoàn thiện khung quy định về nội dung và mức chi đối với hoạt động nâng cao năng lực khoa học và công nghệ; hỗ trợ phát triển hệ thống đổi mới sáng tạo, hệ sinh thái khởi nghiệp sáng tạo; thúc đẩy văn hóa đổi mới sáng tạo, khởi nghiệp sáng tạo, bảo đảm phù hợp với bối cảnh và yêu cầu thực tiễn hiện nay.</w:t>
      </w:r>
    </w:p>
    <w:p w:rsidR="00921FC9" w:rsidRPr="00052E11" w:rsidRDefault="00921FC9" w:rsidP="00B469FA">
      <w:pPr>
        <w:spacing w:before="120" w:after="120" w:line="264" w:lineRule="auto"/>
        <w:rPr>
          <w:rFonts w:cs="Times New Roman"/>
          <w:szCs w:val="28"/>
          <w:lang w:val="it-IT"/>
        </w:rPr>
      </w:pPr>
      <w:r w:rsidRPr="00052E11">
        <w:rPr>
          <w:rFonts w:cs="Times New Roman"/>
          <w:szCs w:val="28"/>
          <w:lang w:val="it-IT"/>
        </w:rPr>
        <w:t>Nghị quyết được ban hành sẽ góp phần nâng cao hiệu quả quản lý nhà nước, tạo điều kiện thúc đẩy hoạt động nghiên cứu khoa học, phát triển công nghệ và đổi mới sáng tạo trên địa bàn tỉnh; qua đó phục vụ phát triển kinh tế - xã hội.</w:t>
      </w:r>
    </w:p>
    <w:p w:rsidR="00921FC9" w:rsidRPr="00052E11" w:rsidRDefault="00921FC9" w:rsidP="00B469FA">
      <w:pPr>
        <w:spacing w:before="120" w:after="120" w:line="264" w:lineRule="auto"/>
        <w:rPr>
          <w:rFonts w:cs="Times New Roman"/>
          <w:b/>
          <w:szCs w:val="28"/>
          <w:lang w:val="it-IT"/>
        </w:rPr>
      </w:pPr>
      <w:r w:rsidRPr="00052E11">
        <w:rPr>
          <w:rFonts w:cs="Times New Roman"/>
          <w:b/>
          <w:szCs w:val="28"/>
          <w:lang w:val="it-IT"/>
        </w:rPr>
        <w:t>II. MỤC ĐÍCH, QUAN ĐIỂM XÂY DỰNG NGHỊ QUYẾT</w:t>
      </w:r>
    </w:p>
    <w:p w:rsidR="00921FC9" w:rsidRPr="00052E11" w:rsidRDefault="00921FC9" w:rsidP="00B469FA">
      <w:pPr>
        <w:spacing w:before="120" w:after="120" w:line="264" w:lineRule="auto"/>
        <w:rPr>
          <w:rFonts w:cs="Times New Roman"/>
          <w:b/>
          <w:bCs/>
          <w:szCs w:val="28"/>
          <w:lang w:val="it-IT"/>
        </w:rPr>
      </w:pPr>
      <w:r w:rsidRPr="00052E11">
        <w:rPr>
          <w:rFonts w:cs="Times New Roman"/>
          <w:b/>
          <w:bCs/>
          <w:szCs w:val="28"/>
          <w:lang w:val="it-IT"/>
        </w:rPr>
        <w:t>1. Mục đích ban hành Nghị quyết</w:t>
      </w:r>
    </w:p>
    <w:p w:rsidR="00E139B2" w:rsidRPr="00E76565" w:rsidRDefault="00E139B2" w:rsidP="00B469FA">
      <w:pPr>
        <w:spacing w:before="120" w:after="120" w:line="264" w:lineRule="auto"/>
        <w:rPr>
          <w:rFonts w:cs="Times New Roman"/>
          <w:szCs w:val="28"/>
          <w:lang w:val="it-IT"/>
        </w:rPr>
      </w:pPr>
      <w:r w:rsidRPr="00E76565">
        <w:rPr>
          <w:rFonts w:cs="Times New Roman"/>
          <w:szCs w:val="28"/>
          <w:lang w:val="it-IT"/>
        </w:rPr>
        <w:t xml:space="preserve">Việc xây dựng Nghị quyết ban hành Quy định nội dung và mức chi thực hiện chương trình, nhiệm vụ; hoạt động hỗ trợ </w:t>
      </w:r>
      <w:r w:rsidRPr="00E76565">
        <w:rPr>
          <w:rFonts w:cs="Times New Roman"/>
          <w:lang w:val="it-IT"/>
        </w:rPr>
        <w:t xml:space="preserve">thực hiện nhiệm vụ </w:t>
      </w:r>
      <w:r w:rsidRPr="00E76565">
        <w:rPr>
          <w:rFonts w:cs="Times New Roman"/>
          <w:bCs/>
          <w:spacing w:val="-4"/>
          <w:lang w:val="it-IT"/>
        </w:rPr>
        <w:t xml:space="preserve">khoa học, công </w:t>
      </w:r>
      <w:r w:rsidRPr="00E76565">
        <w:rPr>
          <w:rFonts w:cs="Times New Roman"/>
          <w:bCs/>
          <w:spacing w:val="-4"/>
          <w:lang w:val="it-IT"/>
        </w:rPr>
        <w:lastRenderedPageBreak/>
        <w:t>nghệ</w:t>
      </w:r>
      <w:r w:rsidRPr="00E76565">
        <w:rPr>
          <w:rFonts w:cs="Times New Roman"/>
          <w:bCs/>
          <w:lang w:val="it-IT"/>
        </w:rPr>
        <w:t xml:space="preserve"> </w:t>
      </w:r>
      <w:r w:rsidRPr="00E76565">
        <w:rPr>
          <w:rFonts w:cs="Times New Roman"/>
          <w:bCs/>
          <w:spacing w:val="-8"/>
          <w:lang w:val="it-IT"/>
        </w:rPr>
        <w:t>và đổi mới sáng tạo</w:t>
      </w:r>
      <w:r w:rsidRPr="00E76565">
        <w:rPr>
          <w:rFonts w:cs="Times New Roman"/>
          <w:b/>
          <w:bCs/>
          <w:spacing w:val="-8"/>
          <w:lang w:val="it-IT"/>
        </w:rPr>
        <w:t xml:space="preserve"> </w:t>
      </w:r>
      <w:r w:rsidRPr="00E76565">
        <w:rPr>
          <w:rFonts w:cs="Times New Roman"/>
          <w:szCs w:val="28"/>
          <w:lang w:val="it-IT"/>
        </w:rPr>
        <w:t xml:space="preserve">có sử dụng ngân sách nhà nước trên địa bàn tỉnh Ninh Bình là cần thiết phù hợp với thẩm quyền của Hội đồng nhân dân tỉnh theo quy định tại điểm a khoản 1 Điều 21 Luật Ban hành văn bản quy phạm pháp luật số 64/2025/QH15 được sửa đổi, bổ sung bởi Luật số 87/2025/QH15; điểm h khoản 9 Điều 31 Luật ngân sách nhà nước số 89/2025/QH15; khoản 3 Điều 3 Thông tư số 39/2025/TT- BKHCN. </w:t>
      </w:r>
    </w:p>
    <w:p w:rsidR="00E139B2" w:rsidRPr="00E76565" w:rsidRDefault="00E139B2" w:rsidP="00B469FA">
      <w:pPr>
        <w:spacing w:before="120" w:after="120" w:line="264" w:lineRule="auto"/>
        <w:rPr>
          <w:rFonts w:cs="Times New Roman"/>
          <w:szCs w:val="28"/>
          <w:lang w:val="it-IT"/>
        </w:rPr>
      </w:pPr>
      <w:r w:rsidRPr="00E76565">
        <w:rPr>
          <w:rFonts w:cs="Times New Roman"/>
          <w:szCs w:val="28"/>
          <w:lang w:val="it-IT"/>
        </w:rPr>
        <w:t>Nghị quyết được ban hành là căn cứ pháp lý thống nhất để Ủy ban nhân dân tỉnh phê duyệt dự toán chi ngân sách nhà nước hằng năm, đồng thời thực hiện phân bổ kinh phí cho các cơ quan, đơn vị, địa phương triển khai các hoạt động khoa học, công nghệ và đổi mới sáng tạo, bảo đảm sử dụng ngân sách nhà nước đúng mục đích, tiết kiệm, hiệu quả, phù hợp với điều kiện thực tiễn của tỉnh và tuân thủ đầy đủ các quy định của Luật Ngân sách nhà nước cùng các văn bản hướng dẫn thi hành có liên quan.</w:t>
      </w:r>
    </w:p>
    <w:p w:rsidR="00921FC9" w:rsidRPr="00052E11" w:rsidRDefault="00921FC9" w:rsidP="00B469FA">
      <w:pPr>
        <w:spacing w:before="120" w:after="120" w:line="264" w:lineRule="auto"/>
        <w:rPr>
          <w:rFonts w:cs="Times New Roman"/>
          <w:b/>
          <w:bCs/>
          <w:szCs w:val="28"/>
          <w:lang w:val="it-IT"/>
        </w:rPr>
      </w:pPr>
      <w:r w:rsidRPr="00052E11">
        <w:rPr>
          <w:rFonts w:cs="Times New Roman"/>
          <w:b/>
          <w:bCs/>
          <w:szCs w:val="28"/>
          <w:lang w:val="it-IT"/>
        </w:rPr>
        <w:t xml:space="preserve">2. Quan điểm xây dựng Nghị quyết </w:t>
      </w:r>
    </w:p>
    <w:p w:rsidR="00E139B2" w:rsidRPr="00E76565" w:rsidRDefault="00E139B2" w:rsidP="00B469FA">
      <w:pPr>
        <w:spacing w:before="120" w:after="120" w:line="264" w:lineRule="auto"/>
        <w:rPr>
          <w:rFonts w:cs="Times New Roman"/>
          <w:szCs w:val="28"/>
          <w:lang w:val="it-IT"/>
        </w:rPr>
      </w:pPr>
      <w:r w:rsidRPr="00E76565">
        <w:rPr>
          <w:rFonts w:cs="Times New Roman"/>
          <w:szCs w:val="28"/>
          <w:lang w:val="it-IT"/>
        </w:rPr>
        <w:t xml:space="preserve">- Phù hợp theo quy định của Luật Ban hành văn bản quy phạm pháp luật số 64/2025/QH15 được sửa đổi, bổ sung bởi Luật số 87/2025/QH15; Luật Ngân sách nhà nước số 89/2025/QH15; Nghị định số 265/2025/NĐ-CP; Nghị định số 267/2025/NĐ-CP; Nghị định số 268/2025/NĐ-CP; Thông tư số 39/2025/TT-BKHCN và các quy định pháp luật hiện hành có liên quan. </w:t>
      </w:r>
    </w:p>
    <w:p w:rsidR="00E139B2" w:rsidRPr="00E76565" w:rsidRDefault="00E139B2" w:rsidP="00B469FA">
      <w:pPr>
        <w:spacing w:before="120" w:after="120" w:line="264" w:lineRule="auto"/>
        <w:rPr>
          <w:rFonts w:cs="Times New Roman"/>
          <w:szCs w:val="28"/>
          <w:lang w:val="it-IT"/>
        </w:rPr>
      </w:pPr>
      <w:r w:rsidRPr="00E76565">
        <w:rPr>
          <w:rFonts w:cs="Times New Roman"/>
          <w:szCs w:val="28"/>
          <w:lang w:val="it-IT"/>
        </w:rPr>
        <w:t xml:space="preserve">- Bảo đảm tuân thủ đầy đủ các quy định của pháp luật về thẩm quyền và trình tự, thủ tục trong quá trình xây dựng và ban hành Nghị quyết; đồng thời, Nghị quyết được ban hành là cơ sở pháp lý để các tổ chức, đơn vị, địa phương được giao quản lý và thực hiện nhiệm vụ khoa học, công nghệ và đổi mới sáng tạo lập dự toán kinh phí hằng năm, tổng hợp chung vào dự toán chi ngân sách sự nghiệp khoa học, công nghệ, đổi mới sáng tạo và chuyển đổi số của tỉnh theo quy định. </w:t>
      </w:r>
    </w:p>
    <w:p w:rsidR="00921FC9" w:rsidRPr="00052E11" w:rsidRDefault="00921FC9" w:rsidP="00B469FA">
      <w:pPr>
        <w:tabs>
          <w:tab w:val="left" w:pos="1215"/>
        </w:tabs>
        <w:spacing w:before="120" w:after="120" w:line="264" w:lineRule="auto"/>
        <w:rPr>
          <w:rFonts w:cs="Times New Roman"/>
          <w:b/>
          <w:szCs w:val="28"/>
          <w:lang w:val="vi-VN"/>
        </w:rPr>
      </w:pPr>
      <w:r w:rsidRPr="00052E11">
        <w:rPr>
          <w:rFonts w:cs="Times New Roman"/>
          <w:b/>
          <w:szCs w:val="28"/>
          <w:lang w:val="vi-VN"/>
        </w:rPr>
        <w:t>III. QUÁ TRÌNH XÂY DỰNG DỰ THẢO NGHỊ QUYẾT</w:t>
      </w:r>
    </w:p>
    <w:p w:rsidR="00921FC9" w:rsidRPr="00052E11" w:rsidRDefault="00921FC9" w:rsidP="00B469FA">
      <w:pPr>
        <w:tabs>
          <w:tab w:val="left" w:pos="1215"/>
        </w:tabs>
        <w:spacing w:before="120" w:after="120" w:line="264" w:lineRule="auto"/>
        <w:rPr>
          <w:rFonts w:cs="Times New Roman"/>
          <w:szCs w:val="28"/>
          <w:lang w:val="vi-VN"/>
        </w:rPr>
      </w:pPr>
      <w:r w:rsidRPr="00052E11">
        <w:rPr>
          <w:rStyle w:val="fontstyle01"/>
          <w:lang w:val="vi-VN"/>
        </w:rPr>
        <w:t>Thực hiện quy định của Luật Ban hành văn bản quy phạm pháp luật số 64/2025/QH15 được sửa đổi, bổ sung bởi Luật số 87/2025/QH15; Nghị định số 78/2025/NĐ-CP ngày 01/4/2025 của Chính phủ quy định chi tiết một số điều và biện pháp để tổ chức, hướng dẫn thi hành Luật Ban hành văn bản quy phạm pháp luật được sửa đổi, bổ sung tại Nghị định 187/2025/NĐ-CP ngày 01/7/2025 của Chính phủ), căn cứ tình hình thực tiễn và ý kiến thống nhất của Thường trực Hội đồng nhân dân tỉnh (Văn bản số</w:t>
      </w:r>
      <w:r w:rsidR="00E139B2">
        <w:rPr>
          <w:rStyle w:val="fontstyle01"/>
          <w:lang w:val="vi-VN"/>
        </w:rPr>
        <w:t xml:space="preserve"> 3</w:t>
      </w:r>
      <w:r w:rsidR="00E139B2" w:rsidRPr="00E76565">
        <w:rPr>
          <w:rStyle w:val="fontstyle01"/>
          <w:lang w:val="vi-VN"/>
        </w:rPr>
        <w:t>6</w:t>
      </w:r>
      <w:r w:rsidRPr="00052E11">
        <w:rPr>
          <w:rStyle w:val="fontstyle01"/>
          <w:lang w:val="vi-VN"/>
        </w:rPr>
        <w:t>/</w:t>
      </w:r>
      <w:r w:rsidR="00E139B2" w:rsidRPr="00E76565">
        <w:rPr>
          <w:rStyle w:val="fontstyle01"/>
          <w:lang w:val="vi-VN"/>
        </w:rPr>
        <w:t>TT</w:t>
      </w:r>
      <w:r w:rsidR="00E139B2">
        <w:rPr>
          <w:rStyle w:val="fontstyle01"/>
          <w:lang w:val="vi-VN"/>
        </w:rPr>
        <w:t>HĐND-</w:t>
      </w:r>
      <w:r w:rsidR="00E139B2" w:rsidRPr="00E76565">
        <w:rPr>
          <w:rStyle w:val="fontstyle01"/>
          <w:lang w:val="vi-VN"/>
        </w:rPr>
        <w:t>VP</w:t>
      </w:r>
      <w:r w:rsidR="00E139B2">
        <w:rPr>
          <w:rStyle w:val="fontstyle01"/>
          <w:lang w:val="vi-VN"/>
        </w:rPr>
        <w:t xml:space="preserve"> ngày 13</w:t>
      </w:r>
      <w:r w:rsidRPr="00052E11">
        <w:rPr>
          <w:rStyle w:val="fontstyle01"/>
          <w:lang w:val="vi-VN"/>
        </w:rPr>
        <w:t xml:space="preserve"> tháng 4 năm 2026) về việc xây dựng Nghị quyết của Hội đồng nhân dân tỉnh </w:t>
      </w:r>
      <w:r w:rsidRPr="00052E11">
        <w:rPr>
          <w:rFonts w:cs="Times New Roman"/>
          <w:spacing w:val="-2"/>
          <w:szCs w:val="28"/>
          <w:lang w:val="vi-VN"/>
        </w:rPr>
        <w:t xml:space="preserve">Quy định </w:t>
      </w:r>
      <w:r w:rsidRPr="00052E11">
        <w:rPr>
          <w:rFonts w:cs="Times New Roman"/>
          <w:szCs w:val="28"/>
          <w:lang w:val="vi-VN"/>
        </w:rPr>
        <w:t>nội dung và mức chi</w:t>
      </w:r>
      <w:r w:rsidR="00E139B2" w:rsidRPr="00E76565">
        <w:rPr>
          <w:rFonts w:cs="Times New Roman"/>
          <w:szCs w:val="28"/>
          <w:lang w:val="vi-VN"/>
        </w:rPr>
        <w:t xml:space="preserve"> thực hiện chương trình, nhiệm vụ; hoạt động hỗ trợ thực hiện nhiệm vụ khoa học, công nghệ và đổi mới sáng tạo có sử dụng ngân sách nhà nước trên địa bàn tỉnh Ninh Bình</w:t>
      </w:r>
      <w:r w:rsidRPr="00052E11">
        <w:rPr>
          <w:rStyle w:val="fontstyle01"/>
          <w:lang w:val="vi-VN"/>
        </w:rPr>
        <w:t xml:space="preserve">. Ủy ban nhân dân tỉnh đã chỉ đạo Sở Khoa học và Công nghệ chủ trì, phối hợp với các Sở, ngành và đơn vị liên quan lập hồ sơ xây dựng Nghị quyết </w:t>
      </w:r>
      <w:r w:rsidRPr="00052E11">
        <w:rPr>
          <w:rStyle w:val="fontstyle01"/>
          <w:lang w:val="vi-VN"/>
        </w:rPr>
        <w:lastRenderedPageBreak/>
        <w:t>đảm bảo trình tự, thủ tục theo đúng quy định của pháp luật để trình HĐND tỉnh thông qua.</w:t>
      </w:r>
    </w:p>
    <w:p w:rsidR="00921FC9" w:rsidRPr="00052E11" w:rsidRDefault="00921FC9" w:rsidP="00B469FA">
      <w:pPr>
        <w:spacing w:before="120" w:after="120" w:line="264" w:lineRule="auto"/>
        <w:rPr>
          <w:rFonts w:cs="Times New Roman"/>
          <w:b/>
          <w:szCs w:val="28"/>
          <w:lang w:val="it-IT"/>
        </w:rPr>
      </w:pPr>
      <w:r w:rsidRPr="00052E11">
        <w:rPr>
          <w:rFonts w:cs="Times New Roman"/>
          <w:b/>
          <w:szCs w:val="28"/>
          <w:lang w:val="it-IT"/>
        </w:rPr>
        <w:t>IV. BỐ CỤC VÀ NỘI DUNG CƠ BẢN CỦA DỰ THẢO</w:t>
      </w:r>
    </w:p>
    <w:p w:rsidR="00921FC9" w:rsidRPr="00052E11" w:rsidRDefault="00921FC9" w:rsidP="00B469FA">
      <w:pPr>
        <w:spacing w:before="120" w:after="120" w:line="264" w:lineRule="auto"/>
        <w:rPr>
          <w:rFonts w:cs="Times New Roman"/>
          <w:b/>
          <w:szCs w:val="28"/>
          <w:lang w:val="it-IT"/>
        </w:rPr>
      </w:pPr>
      <w:r w:rsidRPr="00052E11">
        <w:rPr>
          <w:rFonts w:cs="Times New Roman"/>
          <w:b/>
          <w:szCs w:val="28"/>
          <w:lang w:val="it-IT"/>
        </w:rPr>
        <w:t xml:space="preserve">1. Phạm vi điều chỉnh, đối tượng áp dụng </w:t>
      </w:r>
    </w:p>
    <w:p w:rsidR="00921FC9" w:rsidRPr="00052E11" w:rsidRDefault="00921FC9" w:rsidP="00B469FA">
      <w:pPr>
        <w:spacing w:before="120" w:after="120" w:line="264" w:lineRule="auto"/>
        <w:rPr>
          <w:rFonts w:cs="Times New Roman"/>
          <w:szCs w:val="28"/>
        </w:rPr>
      </w:pPr>
      <w:r w:rsidRPr="00052E11">
        <w:rPr>
          <w:rFonts w:cs="Times New Roman"/>
          <w:szCs w:val="28"/>
        </w:rPr>
        <w:t>a) Phạm vi điều chỉnh:</w:t>
      </w:r>
    </w:p>
    <w:p w:rsidR="00921FC9" w:rsidRPr="00052E11" w:rsidRDefault="00921FC9" w:rsidP="00B469FA">
      <w:pPr>
        <w:spacing w:before="120" w:after="120" w:line="264" w:lineRule="auto"/>
        <w:rPr>
          <w:rFonts w:cs="Times New Roman"/>
          <w:szCs w:val="28"/>
        </w:rPr>
      </w:pPr>
      <w:r w:rsidRPr="00052E11">
        <w:rPr>
          <w:rFonts w:cs="Times New Roman"/>
          <w:szCs w:val="28"/>
        </w:rPr>
        <w:t xml:space="preserve">Quy định </w:t>
      </w:r>
      <w:r w:rsidR="00E139B2" w:rsidRPr="00B54F37">
        <w:rPr>
          <w:szCs w:val="28"/>
          <w:lang w:val="vi-VN"/>
        </w:rPr>
        <w:t xml:space="preserve">nội dung và mức chi thực hiện chương trình, nhiệm vụ; hoạt động hỗ trợ </w:t>
      </w:r>
      <w:r w:rsidR="00E139B2" w:rsidRPr="00B54F37">
        <w:rPr>
          <w:bCs/>
          <w:iCs/>
          <w:szCs w:val="28"/>
          <w:lang w:val="vi-VN"/>
        </w:rPr>
        <w:t>thực hiện nhiệm vụ khoa học, công nghệ và đổi mới sáng tạo</w:t>
      </w:r>
      <w:r w:rsidR="00E139B2" w:rsidRPr="00B54F37">
        <w:rPr>
          <w:szCs w:val="28"/>
          <w:lang w:val="vi-VN"/>
        </w:rPr>
        <w:t xml:space="preserve"> có sử dụng ngân sách nhà nước trên địa bàn tỉnh Ninh Bình theo quy định tại khoản 1 Điều 1 Thông tư 39/2025/TT-BKHCN ngày 30/11/2025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w:t>
      </w:r>
      <w:r w:rsidRPr="00052E11">
        <w:rPr>
          <w:rFonts w:cs="Times New Roman"/>
          <w:szCs w:val="28"/>
        </w:rPr>
        <w:t xml:space="preserve">. </w:t>
      </w:r>
    </w:p>
    <w:p w:rsidR="00921FC9" w:rsidRPr="00052E11" w:rsidRDefault="00921FC9" w:rsidP="00B469FA">
      <w:pPr>
        <w:spacing w:before="120" w:after="120" w:line="264" w:lineRule="auto"/>
        <w:rPr>
          <w:rFonts w:cs="Times New Roman"/>
          <w:szCs w:val="28"/>
        </w:rPr>
      </w:pPr>
      <w:r w:rsidRPr="00052E11">
        <w:rPr>
          <w:rFonts w:cs="Times New Roman"/>
          <w:szCs w:val="28"/>
        </w:rPr>
        <w:t xml:space="preserve">b) Đối tượng áp dụng: </w:t>
      </w:r>
    </w:p>
    <w:p w:rsidR="00E139B2" w:rsidRPr="00E139B2" w:rsidRDefault="00E139B2" w:rsidP="00B469FA">
      <w:pPr>
        <w:spacing w:before="120" w:after="120" w:line="264" w:lineRule="auto"/>
        <w:rPr>
          <w:color w:val="000000"/>
          <w:spacing w:val="-2"/>
          <w:szCs w:val="28"/>
          <w:lang w:val="vi-VN"/>
        </w:rPr>
      </w:pPr>
      <w:r w:rsidRPr="00E139B2">
        <w:rPr>
          <w:rStyle w:val="fontstyle01"/>
          <w:rFonts w:eastAsiaTheme="majorEastAsia"/>
          <w:spacing w:val="-2"/>
        </w:rPr>
        <w:t>C</w:t>
      </w:r>
      <w:r w:rsidRPr="00E139B2">
        <w:rPr>
          <w:rStyle w:val="fontstyle01"/>
          <w:rFonts w:eastAsiaTheme="majorEastAsia"/>
          <w:spacing w:val="-2"/>
          <w:lang w:val="vi-VN"/>
        </w:rPr>
        <w:t>ác cơ quan, đơn vị, tổ chức, doanh nghiệp</w:t>
      </w:r>
      <w:r w:rsidRPr="00E139B2">
        <w:rPr>
          <w:rStyle w:val="fontstyle01"/>
          <w:rFonts w:eastAsiaTheme="majorEastAsia"/>
          <w:spacing w:val="-2"/>
        </w:rPr>
        <w:t xml:space="preserve"> </w:t>
      </w:r>
      <w:r w:rsidRPr="00E139B2">
        <w:rPr>
          <w:rStyle w:val="fontstyle01"/>
          <w:rFonts w:eastAsiaTheme="majorEastAsia"/>
          <w:spacing w:val="-2"/>
          <w:lang w:val="vi-VN"/>
        </w:rPr>
        <w:t>và cá nhân thực hiện chương trình, nhiệm vụ, hoạt động hỗ trợ, bao gồm:</w:t>
      </w:r>
      <w:r w:rsidRPr="00E139B2">
        <w:rPr>
          <w:spacing w:val="-2"/>
          <w:lang w:val="vi-VN"/>
        </w:rPr>
        <w:t xml:space="preserve"> C</w:t>
      </w:r>
      <w:r w:rsidRPr="00E139B2">
        <w:rPr>
          <w:color w:val="000000"/>
          <w:spacing w:val="-2"/>
          <w:szCs w:val="28"/>
          <w:lang w:val="vi-VN"/>
        </w:rPr>
        <w:t>ơ quan quản lý chương trình, nhiệm vụ; cơ quan quản lý hoạt động hỗ trợ có sử dụng ngân sách nhà nước; Các cơ quan có thẩm quyền phê duyệt, ban hành chương trình, nhiệm vụ; cơ quan có thẩm quyền phê duyệt hoạt động hỗ trợ có sử dụng ngân sách nhà nước; Các đơn vị, tổ chức, doanh nghiệp, cá nhân thực hiện chương trình, nhiệm vụ; hoạt động hỗ trợ có sử dụng ngân sách nhà nước tỉnh Ninh Bình và các tổ chức, cá nhân khác liên quan.</w:t>
      </w:r>
    </w:p>
    <w:p w:rsidR="00921FC9" w:rsidRPr="00E76565" w:rsidRDefault="00921FC9" w:rsidP="00B469FA">
      <w:pPr>
        <w:spacing w:before="120" w:after="120" w:line="264" w:lineRule="auto"/>
        <w:rPr>
          <w:rFonts w:cs="Times New Roman"/>
          <w:b/>
          <w:szCs w:val="28"/>
          <w:lang w:val="vi-VN"/>
        </w:rPr>
      </w:pPr>
      <w:r w:rsidRPr="00E76565">
        <w:rPr>
          <w:rFonts w:cs="Times New Roman"/>
          <w:b/>
          <w:szCs w:val="28"/>
          <w:lang w:val="vi-VN"/>
        </w:rPr>
        <w:t xml:space="preserve">2. Bố cục của dự thảo Nghị quyết </w:t>
      </w:r>
    </w:p>
    <w:p w:rsidR="00921FC9" w:rsidRPr="00E76565" w:rsidRDefault="00921FC9" w:rsidP="00B469FA">
      <w:pPr>
        <w:spacing w:before="120" w:after="120" w:line="264" w:lineRule="auto"/>
        <w:rPr>
          <w:rFonts w:cs="Times New Roman"/>
          <w:szCs w:val="28"/>
          <w:lang w:val="vi-VN"/>
        </w:rPr>
      </w:pPr>
      <w:r w:rsidRPr="00E76565">
        <w:rPr>
          <w:rFonts w:cs="Times New Roman"/>
          <w:szCs w:val="28"/>
          <w:lang w:val="vi-VN"/>
        </w:rPr>
        <w:t>2.1. Về dự thảo Nghị quyết: gồm 3 Điều</w:t>
      </w:r>
    </w:p>
    <w:p w:rsidR="00727421" w:rsidRDefault="00921FC9" w:rsidP="00B469FA">
      <w:pPr>
        <w:spacing w:before="120" w:after="120" w:line="264" w:lineRule="auto"/>
        <w:rPr>
          <w:rStyle w:val="fontstyle01"/>
          <w:lang w:val="vi-VN"/>
        </w:rPr>
      </w:pPr>
      <w:bookmarkStart w:id="2" w:name="_Hlk224725682"/>
      <w:r w:rsidRPr="00E76565">
        <w:rPr>
          <w:rFonts w:cs="Times New Roman"/>
          <w:szCs w:val="28"/>
          <w:lang w:val="vi-VN"/>
        </w:rPr>
        <w:t xml:space="preserve">Điều 1. Ban hành kèm theo Nghị quyết này Quy định </w:t>
      </w:r>
      <w:bookmarkEnd w:id="2"/>
      <w:r w:rsidR="00727421" w:rsidRPr="00052E11">
        <w:rPr>
          <w:rFonts w:cs="Times New Roman"/>
          <w:szCs w:val="28"/>
          <w:lang w:val="vi-VN"/>
        </w:rPr>
        <w:t>nội dung và mức chi</w:t>
      </w:r>
      <w:r w:rsidR="00727421" w:rsidRPr="00E76565">
        <w:rPr>
          <w:rFonts w:cs="Times New Roman"/>
          <w:szCs w:val="28"/>
          <w:lang w:val="vi-VN"/>
        </w:rPr>
        <w:t xml:space="preserve"> thực hiện chương trình, nhiệm vụ; hoạt động hỗ trợ thực hiện nhiệm vụ khoa học, công nghệ và đổi mới sáng tạo có sử dụng ngân sách nhà nước trên địa bàn tỉnh Ninh Bình</w:t>
      </w:r>
      <w:r w:rsidR="00727421" w:rsidRPr="00052E11">
        <w:rPr>
          <w:rStyle w:val="fontstyle01"/>
          <w:lang w:val="vi-VN"/>
        </w:rPr>
        <w:t>.</w:t>
      </w:r>
    </w:p>
    <w:p w:rsidR="00921FC9" w:rsidRPr="00E76565" w:rsidRDefault="00921FC9" w:rsidP="00B469FA">
      <w:pPr>
        <w:spacing w:before="120" w:after="120" w:line="264" w:lineRule="auto"/>
        <w:rPr>
          <w:rFonts w:cs="Times New Roman"/>
          <w:szCs w:val="28"/>
          <w:lang w:val="vi-VN"/>
        </w:rPr>
      </w:pPr>
      <w:r w:rsidRPr="00E76565">
        <w:rPr>
          <w:rFonts w:cs="Times New Roman"/>
          <w:szCs w:val="28"/>
          <w:lang w:val="vi-VN"/>
        </w:rPr>
        <w:t xml:space="preserve">Điều 2. </w:t>
      </w:r>
      <w:r w:rsidRPr="00E76565">
        <w:rPr>
          <w:rFonts w:cs="Times New Roman"/>
          <w:bCs/>
          <w:szCs w:val="28"/>
          <w:lang w:val="vi-VN"/>
        </w:rPr>
        <w:t>Hiệu lực thi hành</w:t>
      </w:r>
    </w:p>
    <w:p w:rsidR="00921FC9" w:rsidRPr="00E76565" w:rsidRDefault="00921FC9" w:rsidP="00B469FA">
      <w:pPr>
        <w:spacing w:before="120" w:after="120" w:line="264" w:lineRule="auto"/>
        <w:rPr>
          <w:rFonts w:cs="Times New Roman"/>
          <w:szCs w:val="28"/>
          <w:lang w:val="vi-VN"/>
        </w:rPr>
      </w:pPr>
      <w:r w:rsidRPr="00E76565">
        <w:rPr>
          <w:rFonts w:cs="Times New Roman"/>
          <w:szCs w:val="28"/>
          <w:lang w:val="vi-VN"/>
        </w:rPr>
        <w:t xml:space="preserve">Điều 3. </w:t>
      </w:r>
      <w:r w:rsidRPr="00052E11">
        <w:rPr>
          <w:rFonts w:cs="Times New Roman"/>
          <w:bCs/>
          <w:szCs w:val="28"/>
          <w:lang w:val="vi-VN"/>
        </w:rPr>
        <w:t>Tổ chức thực hiện</w:t>
      </w:r>
    </w:p>
    <w:p w:rsidR="00921FC9" w:rsidRPr="00E76565" w:rsidRDefault="00921FC9" w:rsidP="00B469FA">
      <w:pPr>
        <w:spacing w:before="120" w:after="120" w:line="264" w:lineRule="auto"/>
        <w:rPr>
          <w:rFonts w:cs="Times New Roman"/>
          <w:szCs w:val="28"/>
          <w:lang w:val="vi-VN"/>
        </w:rPr>
      </w:pPr>
      <w:r w:rsidRPr="00E76565">
        <w:rPr>
          <w:rFonts w:cs="Times New Roman"/>
          <w:szCs w:val="28"/>
          <w:lang w:val="vi-VN"/>
        </w:rPr>
        <w:t>2.2. Về Dự thảo Quy định (ban hành kèm theo Nghị quyết) gồ</w:t>
      </w:r>
      <w:r w:rsidR="00727421" w:rsidRPr="00E76565">
        <w:rPr>
          <w:rFonts w:cs="Times New Roman"/>
          <w:szCs w:val="28"/>
          <w:lang w:val="vi-VN"/>
        </w:rPr>
        <w:t>m có 8</w:t>
      </w:r>
      <w:r w:rsidRPr="00E76565">
        <w:rPr>
          <w:rFonts w:cs="Times New Roman"/>
          <w:szCs w:val="28"/>
          <w:lang w:val="vi-VN"/>
        </w:rPr>
        <w:t xml:space="preserve"> Điề</w:t>
      </w:r>
      <w:r w:rsidR="00727421" w:rsidRPr="00E76565">
        <w:rPr>
          <w:rFonts w:cs="Times New Roman"/>
          <w:szCs w:val="28"/>
          <w:lang w:val="vi-VN"/>
        </w:rPr>
        <w:t xml:space="preserve">u </w:t>
      </w:r>
      <w:r w:rsidRPr="00E76565">
        <w:rPr>
          <w:rFonts w:cs="Times New Roman"/>
          <w:szCs w:val="28"/>
          <w:lang w:val="vi-VN"/>
        </w:rPr>
        <w:t>như sau:</w:t>
      </w:r>
    </w:p>
    <w:p w:rsidR="00921FC9" w:rsidRPr="00E76565" w:rsidRDefault="00921FC9" w:rsidP="00B469FA">
      <w:pPr>
        <w:spacing w:before="120" w:after="120" w:line="264" w:lineRule="auto"/>
        <w:rPr>
          <w:rFonts w:cs="Times New Roman"/>
          <w:szCs w:val="28"/>
          <w:lang w:val="vi-VN"/>
        </w:rPr>
      </w:pPr>
      <w:r w:rsidRPr="00E76565">
        <w:rPr>
          <w:rFonts w:cs="Times New Roman"/>
          <w:szCs w:val="28"/>
          <w:lang w:val="vi-VN"/>
        </w:rPr>
        <w:t>Điều 1. Phạm vi điều chỉ</w:t>
      </w:r>
      <w:r w:rsidR="00727421" w:rsidRPr="00E76565">
        <w:rPr>
          <w:rFonts w:cs="Times New Roman"/>
          <w:szCs w:val="28"/>
          <w:lang w:val="vi-VN"/>
        </w:rPr>
        <w:t xml:space="preserve">nh, </w:t>
      </w:r>
      <w:r w:rsidRPr="00E76565">
        <w:rPr>
          <w:rFonts w:cs="Times New Roman"/>
          <w:szCs w:val="28"/>
          <w:lang w:val="vi-VN"/>
        </w:rPr>
        <w:t xml:space="preserve">đối tượng áp dụng </w:t>
      </w:r>
    </w:p>
    <w:p w:rsidR="00921FC9" w:rsidRPr="00E76565" w:rsidRDefault="00921FC9" w:rsidP="00B469FA">
      <w:pPr>
        <w:spacing w:before="120" w:after="120" w:line="264" w:lineRule="auto"/>
        <w:rPr>
          <w:rFonts w:cs="Times New Roman"/>
          <w:szCs w:val="28"/>
          <w:lang w:val="vi-VN"/>
        </w:rPr>
      </w:pPr>
      <w:r w:rsidRPr="00E76565">
        <w:rPr>
          <w:rFonts w:cs="Times New Roman"/>
          <w:szCs w:val="28"/>
          <w:lang w:val="vi-VN"/>
        </w:rPr>
        <w:t xml:space="preserve">Điều 2. Nguyên tắc áp dụng </w:t>
      </w:r>
    </w:p>
    <w:p w:rsidR="00727421" w:rsidRPr="00E76565" w:rsidRDefault="00921FC9" w:rsidP="00B469FA">
      <w:pPr>
        <w:pStyle w:val="Heading1"/>
        <w:spacing w:before="120" w:after="120" w:line="264" w:lineRule="auto"/>
        <w:ind w:firstLine="720"/>
        <w:jc w:val="both"/>
        <w:rPr>
          <w:rFonts w:ascii="Times New Roman" w:eastAsiaTheme="minorHAnsi" w:hAnsi="Times New Roman"/>
          <w:b w:val="0"/>
          <w:bCs w:val="0"/>
          <w:kern w:val="0"/>
          <w:sz w:val="28"/>
          <w:szCs w:val="28"/>
          <w:lang w:val="vi-VN"/>
        </w:rPr>
      </w:pPr>
      <w:r w:rsidRPr="00E76565">
        <w:rPr>
          <w:rFonts w:ascii="Times New Roman" w:eastAsiaTheme="minorHAnsi" w:hAnsi="Times New Roman"/>
          <w:b w:val="0"/>
          <w:bCs w:val="0"/>
          <w:kern w:val="0"/>
          <w:sz w:val="28"/>
          <w:szCs w:val="28"/>
          <w:lang w:val="vi-VN"/>
        </w:rPr>
        <w:lastRenderedPageBreak/>
        <w:t>Điều 3.</w:t>
      </w:r>
      <w:r w:rsidRPr="00E76565">
        <w:rPr>
          <w:rFonts w:eastAsiaTheme="minorHAnsi"/>
          <w:b w:val="0"/>
          <w:bCs w:val="0"/>
          <w:kern w:val="0"/>
          <w:lang w:val="vi-VN"/>
        </w:rPr>
        <w:t xml:space="preserve"> </w:t>
      </w:r>
      <w:r w:rsidR="00727421" w:rsidRPr="00E76565">
        <w:rPr>
          <w:rFonts w:ascii="Times New Roman" w:eastAsiaTheme="minorHAnsi" w:hAnsi="Times New Roman"/>
          <w:b w:val="0"/>
          <w:bCs w:val="0"/>
          <w:kern w:val="0"/>
          <w:sz w:val="28"/>
          <w:szCs w:val="28"/>
          <w:lang w:val="vi-VN"/>
        </w:rPr>
        <w:t>Nội dung và mức chi ngân sách nhà nước thực hiện nhiệm vụ khoa học, công nghệ và đổi mới sáng tạo quy định tại khoản 1, Điều 6 Nghị định số 265/2025/NĐ-CP</w:t>
      </w:r>
    </w:p>
    <w:p w:rsidR="00727421" w:rsidRPr="00E76565" w:rsidRDefault="00921FC9" w:rsidP="00B469FA">
      <w:pPr>
        <w:spacing w:before="120" w:after="120" w:line="264" w:lineRule="auto"/>
        <w:rPr>
          <w:rFonts w:cs="Times New Roman"/>
          <w:szCs w:val="28"/>
          <w:lang w:val="vi-VN"/>
        </w:rPr>
      </w:pPr>
      <w:r w:rsidRPr="00E76565">
        <w:rPr>
          <w:rFonts w:cs="Times New Roman"/>
          <w:szCs w:val="28"/>
          <w:lang w:val="vi-VN"/>
        </w:rPr>
        <w:t xml:space="preserve">Điều 4. </w:t>
      </w:r>
      <w:r w:rsidR="00727421" w:rsidRPr="00E76565">
        <w:rPr>
          <w:rFonts w:cs="Times New Roman"/>
          <w:szCs w:val="28"/>
          <w:lang w:val="vi-VN"/>
        </w:rPr>
        <w:t xml:space="preserve">Nội dung và mức chi ngân sách nhà nước thực hiện nhiệm vụ đổi mới sáng tạo quy định tại khoản 4, Điều 6 Nghị định số 265/2025/NĐ-CP </w:t>
      </w:r>
    </w:p>
    <w:p w:rsidR="00727421" w:rsidRPr="00E76565" w:rsidRDefault="00921FC9" w:rsidP="00B469FA">
      <w:pPr>
        <w:pStyle w:val="Heading1"/>
        <w:spacing w:before="120" w:after="120" w:line="264" w:lineRule="auto"/>
        <w:ind w:firstLine="720"/>
        <w:jc w:val="both"/>
        <w:rPr>
          <w:rFonts w:ascii="Times New Roman" w:eastAsiaTheme="minorHAnsi" w:hAnsi="Times New Roman"/>
          <w:b w:val="0"/>
          <w:bCs w:val="0"/>
          <w:kern w:val="0"/>
          <w:sz w:val="28"/>
          <w:szCs w:val="28"/>
          <w:lang w:val="vi-VN"/>
        </w:rPr>
      </w:pPr>
      <w:r w:rsidRPr="00E76565">
        <w:rPr>
          <w:rFonts w:ascii="Times New Roman" w:eastAsiaTheme="minorHAnsi" w:hAnsi="Times New Roman"/>
          <w:b w:val="0"/>
          <w:bCs w:val="0"/>
          <w:kern w:val="0"/>
          <w:sz w:val="28"/>
          <w:szCs w:val="28"/>
          <w:lang w:val="vi-VN"/>
        </w:rPr>
        <w:t xml:space="preserve">Điều 5. </w:t>
      </w:r>
      <w:r w:rsidR="00727421" w:rsidRPr="00E76565">
        <w:rPr>
          <w:rFonts w:ascii="Times New Roman" w:eastAsiaTheme="minorHAnsi" w:hAnsi="Times New Roman"/>
          <w:b w:val="0"/>
          <w:bCs w:val="0"/>
          <w:kern w:val="0"/>
          <w:sz w:val="28"/>
          <w:szCs w:val="28"/>
          <w:lang w:val="vi-VN"/>
        </w:rPr>
        <w:t>Nội dung và mức chi ngân sách nhà nước hỗ trợ hoạt động nâng cao năng lực khoa học và công nghệ; hỗ trợ hoạt động phát triển hệ thống đổi mới sáng tạo, hệ sinh thái khởi nghiệp sáng tạo, thúc đẩy văn hóa đổi mới sáng tạo, khởi nghiệp sáng tạo</w:t>
      </w:r>
    </w:p>
    <w:p w:rsidR="00727421" w:rsidRPr="00E76565" w:rsidRDefault="00921FC9" w:rsidP="00B469FA">
      <w:pPr>
        <w:pStyle w:val="Heading1"/>
        <w:spacing w:before="120" w:after="120" w:line="264" w:lineRule="auto"/>
        <w:ind w:firstLine="720"/>
        <w:jc w:val="both"/>
        <w:rPr>
          <w:rFonts w:ascii="Times New Roman" w:eastAsiaTheme="minorHAnsi" w:hAnsi="Times New Roman"/>
          <w:b w:val="0"/>
          <w:bCs w:val="0"/>
          <w:kern w:val="0"/>
          <w:sz w:val="28"/>
          <w:szCs w:val="28"/>
          <w:lang w:val="vi-VN"/>
        </w:rPr>
      </w:pPr>
      <w:r w:rsidRPr="00E76565">
        <w:rPr>
          <w:rFonts w:ascii="Times New Roman" w:eastAsiaTheme="minorHAnsi" w:hAnsi="Times New Roman"/>
          <w:b w:val="0"/>
          <w:bCs w:val="0"/>
          <w:kern w:val="0"/>
          <w:sz w:val="28"/>
          <w:szCs w:val="28"/>
          <w:lang w:val="vi-VN"/>
        </w:rPr>
        <w:t xml:space="preserve">Điều 6. </w:t>
      </w:r>
      <w:r w:rsidR="00727421" w:rsidRPr="00E76565">
        <w:rPr>
          <w:rFonts w:ascii="Times New Roman" w:eastAsiaTheme="minorHAnsi" w:hAnsi="Times New Roman"/>
          <w:b w:val="0"/>
          <w:bCs w:val="0"/>
          <w:kern w:val="0"/>
          <w:sz w:val="28"/>
          <w:szCs w:val="28"/>
          <w:lang w:val="vi-VN"/>
        </w:rPr>
        <w:t>Nội dung và mức chi ngân sách nhà nước hỗ trợ hoạt động phát triển hệ thống đổi mới sáng tạo, hệ sinh thái khởi nghiệp sáng tạo, thúc đẩy văn hóa đổi mới sáng tạo, khởi nghiệp sáng tạo</w:t>
      </w:r>
    </w:p>
    <w:p w:rsidR="00727421" w:rsidRPr="00E76565" w:rsidRDefault="00727421" w:rsidP="00B469FA">
      <w:pPr>
        <w:spacing w:before="120" w:after="120" w:line="264" w:lineRule="auto"/>
        <w:rPr>
          <w:rFonts w:cs="Times New Roman"/>
          <w:szCs w:val="28"/>
          <w:lang w:val="vi-VN"/>
        </w:rPr>
      </w:pPr>
      <w:bookmarkStart w:id="3" w:name="dieu_10"/>
      <w:r w:rsidRPr="00E76565">
        <w:rPr>
          <w:rFonts w:cs="Times New Roman"/>
          <w:szCs w:val="28"/>
          <w:lang w:val="vi-VN"/>
        </w:rPr>
        <w:t xml:space="preserve">Điều 7. </w:t>
      </w:r>
      <w:bookmarkEnd w:id="3"/>
      <w:r w:rsidRPr="00E76565">
        <w:rPr>
          <w:rFonts w:cs="Times New Roman"/>
          <w:szCs w:val="28"/>
          <w:lang w:val="vi-VN"/>
        </w:rPr>
        <w:t>Quy định chuyển tiếp</w:t>
      </w:r>
    </w:p>
    <w:p w:rsidR="00921FC9" w:rsidRDefault="00921FC9" w:rsidP="00B469FA">
      <w:pPr>
        <w:tabs>
          <w:tab w:val="left" w:pos="1215"/>
        </w:tabs>
        <w:spacing w:before="120" w:after="120" w:line="264" w:lineRule="auto"/>
        <w:rPr>
          <w:rFonts w:cs="Times New Roman"/>
          <w:b/>
          <w:szCs w:val="28"/>
          <w:lang w:val="nl-NL"/>
        </w:rPr>
      </w:pPr>
      <w:bookmarkStart w:id="4" w:name="_GoBack"/>
      <w:bookmarkEnd w:id="4"/>
      <w:r w:rsidRPr="00052E11">
        <w:rPr>
          <w:rFonts w:cs="Times New Roman"/>
          <w:b/>
          <w:szCs w:val="28"/>
          <w:lang w:val="nl-NL"/>
        </w:rPr>
        <w:t>3. Nội dung cơ bản của dự thảo Nghị quyết</w:t>
      </w:r>
    </w:p>
    <w:p w:rsidR="00444C6F" w:rsidRPr="00E76565" w:rsidRDefault="00444C6F" w:rsidP="00B469FA">
      <w:pPr>
        <w:autoSpaceDE w:val="0"/>
        <w:autoSpaceDN w:val="0"/>
        <w:adjustRightInd w:val="0"/>
        <w:spacing w:before="120" w:after="120" w:line="264" w:lineRule="auto"/>
        <w:rPr>
          <w:rFonts w:eastAsia="Arial" w:cs="Times New Roman"/>
          <w:i/>
          <w:szCs w:val="24"/>
          <w:lang w:val="nl-NL"/>
        </w:rPr>
      </w:pPr>
      <w:r w:rsidRPr="00E76565">
        <w:rPr>
          <w:rFonts w:eastAsia="Arial" w:cs="Times New Roman"/>
          <w:i/>
          <w:szCs w:val="24"/>
          <w:lang w:val="nl-NL"/>
        </w:rPr>
        <w:t>3.1. Nội dung và mức chi ngân sách nhà nước thực hiện nhiệm vụ khoa học, công nghệ và đổi mới sáng tạo quy định tại khoản 1, Điều 6 Nghị định số 265/2025/NĐ-CP</w:t>
      </w:r>
    </w:p>
    <w:p w:rsidR="00003231" w:rsidRPr="00E76565" w:rsidRDefault="004A68E3" w:rsidP="00B469FA">
      <w:pPr>
        <w:autoSpaceDE w:val="0"/>
        <w:autoSpaceDN w:val="0"/>
        <w:adjustRightInd w:val="0"/>
        <w:spacing w:before="120" w:after="120" w:line="264" w:lineRule="auto"/>
        <w:rPr>
          <w:rFonts w:eastAsia="Arial" w:cs="Times New Roman"/>
          <w:szCs w:val="24"/>
          <w:lang w:val="nl-NL"/>
        </w:rPr>
      </w:pPr>
      <w:r w:rsidRPr="00E76565">
        <w:rPr>
          <w:rFonts w:eastAsia="Arial" w:cs="Times New Roman"/>
          <w:szCs w:val="24"/>
          <w:lang w:val="nl-NL"/>
        </w:rPr>
        <w:t>+</w:t>
      </w:r>
      <w:r w:rsidR="00444C6F" w:rsidRPr="00E76565">
        <w:rPr>
          <w:rFonts w:eastAsia="Arial" w:cs="Times New Roman"/>
          <w:szCs w:val="24"/>
          <w:lang w:val="nl-NL"/>
        </w:rPr>
        <w:t xml:space="preserve"> Chi thù lao thực hiện nhiệm vụ KH&amp;CN</w:t>
      </w:r>
    </w:p>
    <w:p w:rsidR="00003231" w:rsidRPr="00E76565" w:rsidRDefault="00444C6F" w:rsidP="00B469FA">
      <w:pPr>
        <w:autoSpaceDE w:val="0"/>
        <w:autoSpaceDN w:val="0"/>
        <w:adjustRightInd w:val="0"/>
        <w:spacing w:before="120" w:after="120" w:line="264" w:lineRule="auto"/>
        <w:rPr>
          <w:rFonts w:cs="Times New Roman"/>
          <w:szCs w:val="28"/>
          <w:lang w:val="nl-NL"/>
        </w:rPr>
      </w:pPr>
      <w:r w:rsidRPr="00E76565">
        <w:rPr>
          <w:rFonts w:cs="Times New Roman"/>
          <w:szCs w:val="28"/>
          <w:lang w:val="nl-NL"/>
        </w:rPr>
        <w:t xml:space="preserve">- Tính theo số tháng quy đổi tham gia nhiệm vụ.;  </w:t>
      </w:r>
    </w:p>
    <w:p w:rsidR="00003231" w:rsidRPr="00E76565" w:rsidRDefault="00444C6F" w:rsidP="00B469FA">
      <w:pPr>
        <w:autoSpaceDE w:val="0"/>
        <w:autoSpaceDN w:val="0"/>
        <w:adjustRightInd w:val="0"/>
        <w:spacing w:before="120" w:after="120" w:line="264" w:lineRule="auto"/>
        <w:rPr>
          <w:rFonts w:cs="Times New Roman"/>
          <w:szCs w:val="28"/>
          <w:lang w:val="nl-NL"/>
        </w:rPr>
      </w:pPr>
      <w:r w:rsidRPr="00E76565">
        <w:rPr>
          <w:rFonts w:cs="Times New Roman"/>
          <w:szCs w:val="28"/>
          <w:lang w:val="nl-NL"/>
        </w:rPr>
        <w:t>- Chủ nhiệm nhiệm vụ: 42 triệu đồng/người/tháng.</w:t>
      </w:r>
    </w:p>
    <w:p w:rsidR="00003231" w:rsidRPr="00E76565" w:rsidRDefault="00444C6F" w:rsidP="00B469FA">
      <w:pPr>
        <w:autoSpaceDE w:val="0"/>
        <w:autoSpaceDN w:val="0"/>
        <w:adjustRightInd w:val="0"/>
        <w:spacing w:before="120" w:after="120" w:line="264" w:lineRule="auto"/>
        <w:rPr>
          <w:rFonts w:cs="Times New Roman"/>
          <w:szCs w:val="28"/>
          <w:lang w:val="nl-NL"/>
        </w:rPr>
      </w:pPr>
      <w:r w:rsidRPr="00E76565">
        <w:rPr>
          <w:rFonts w:cs="Times New Roman"/>
          <w:szCs w:val="28"/>
          <w:lang w:val="nl-NL"/>
        </w:rPr>
        <w:t>- Các chức danh khác: Tối đa ≤ 0,8 lần mức của chủ nhiệm. Đồng thời không vượt hệ số lao động khoa học theo Thông tư 39/2025/TT-BKHCN.</w:t>
      </w:r>
    </w:p>
    <w:p w:rsidR="00003231" w:rsidRPr="00E76565" w:rsidRDefault="00444C6F" w:rsidP="00B469FA">
      <w:pPr>
        <w:autoSpaceDE w:val="0"/>
        <w:autoSpaceDN w:val="0"/>
        <w:adjustRightInd w:val="0"/>
        <w:spacing w:before="120" w:after="120" w:line="264" w:lineRule="auto"/>
        <w:rPr>
          <w:rFonts w:cs="Times New Roman"/>
          <w:szCs w:val="28"/>
          <w:lang w:val="nl-NL"/>
        </w:rPr>
      </w:pPr>
      <w:r w:rsidRPr="00E76565">
        <w:rPr>
          <w:rFonts w:cs="Times New Roman"/>
          <w:szCs w:val="28"/>
          <w:lang w:val="nl-NL"/>
        </w:rPr>
        <w:t xml:space="preserve">- Lao động phổ thông: </w:t>
      </w:r>
      <w:r w:rsidR="00AD2D4E" w:rsidRPr="00E76565">
        <w:rPr>
          <w:rFonts w:cs="Times New Roman"/>
          <w:szCs w:val="28"/>
          <w:lang w:val="nl-NL"/>
        </w:rPr>
        <w:t>Tính theo</w:t>
      </w:r>
      <w:r w:rsidRPr="00E76565">
        <w:rPr>
          <w:rFonts w:cs="Times New Roman"/>
          <w:szCs w:val="28"/>
          <w:lang w:val="nl-NL"/>
        </w:rPr>
        <w:t xml:space="preserve"> </w:t>
      </w:r>
      <w:r w:rsidRPr="00E76565">
        <w:rPr>
          <w:rFonts w:cs="Times New Roman"/>
          <w:bCs/>
          <w:szCs w:val="28"/>
          <w:lang w:val="nl-NL"/>
        </w:rPr>
        <w:t>Lương tối thiểu vùng cao nhất</w:t>
      </w:r>
      <w:r w:rsidRPr="00E76565">
        <w:rPr>
          <w:rFonts w:cs="Times New Roman"/>
          <w:szCs w:val="28"/>
          <w:lang w:val="nl-NL"/>
        </w:rPr>
        <w:t>. Quy đổi: Tiền công ngày = Lương tháng/26 ngày</w:t>
      </w:r>
      <w:r w:rsidR="00AD2D4E" w:rsidRPr="00E76565">
        <w:rPr>
          <w:rFonts w:cs="Times New Roman"/>
          <w:szCs w:val="28"/>
          <w:lang w:val="nl-NL"/>
        </w:rPr>
        <w:t>.</w:t>
      </w:r>
    </w:p>
    <w:p w:rsidR="00003231" w:rsidRPr="00E76565" w:rsidRDefault="00444C6F" w:rsidP="00B469FA">
      <w:pPr>
        <w:autoSpaceDE w:val="0"/>
        <w:autoSpaceDN w:val="0"/>
        <w:adjustRightInd w:val="0"/>
        <w:spacing w:before="120" w:after="120" w:line="264" w:lineRule="auto"/>
        <w:rPr>
          <w:rFonts w:eastAsia="Arial"/>
          <w:bCs/>
          <w:szCs w:val="24"/>
          <w:lang w:val="nl-NL"/>
        </w:rPr>
      </w:pPr>
      <w:r w:rsidRPr="00E76565">
        <w:rPr>
          <w:rFonts w:eastAsia="Arial"/>
          <w:bCs/>
          <w:szCs w:val="24"/>
          <w:lang w:val="nl-NL"/>
        </w:rPr>
        <w:t>+ Chi thuê chuyên gia</w:t>
      </w:r>
    </w:p>
    <w:p w:rsidR="00003231" w:rsidRPr="00E76565" w:rsidRDefault="00444C6F" w:rsidP="00B469FA">
      <w:pPr>
        <w:autoSpaceDE w:val="0"/>
        <w:autoSpaceDN w:val="0"/>
        <w:adjustRightInd w:val="0"/>
        <w:spacing w:before="120" w:after="120" w:line="264" w:lineRule="auto"/>
        <w:rPr>
          <w:rFonts w:cs="Times New Roman"/>
          <w:szCs w:val="28"/>
          <w:lang w:val="nl-NL"/>
        </w:rPr>
      </w:pPr>
      <w:r w:rsidRPr="00E76565">
        <w:rPr>
          <w:rFonts w:cs="Times New Roman"/>
          <w:szCs w:val="28"/>
          <w:lang w:val="nl-NL"/>
        </w:rPr>
        <w:t xml:space="preserve">- Chuyên gia trong nước: Tổng chi: </w:t>
      </w:r>
      <w:r w:rsidRPr="00E76565">
        <w:rPr>
          <w:rFonts w:cs="Times New Roman"/>
          <w:b/>
          <w:bCs/>
          <w:szCs w:val="28"/>
          <w:lang w:val="nl-NL"/>
        </w:rPr>
        <w:t xml:space="preserve">≤ </w:t>
      </w:r>
      <w:r w:rsidRPr="00E76565">
        <w:rPr>
          <w:rFonts w:cs="Times New Roman"/>
          <w:bCs/>
          <w:szCs w:val="28"/>
          <w:lang w:val="nl-NL"/>
        </w:rPr>
        <w:t>30% tổng dự toán kinh phí chi thù lao</w:t>
      </w:r>
      <w:r w:rsidRPr="00E76565">
        <w:rPr>
          <w:rFonts w:cs="Times New Roman"/>
          <w:szCs w:val="28"/>
          <w:lang w:val="nl-NL"/>
        </w:rPr>
        <w:t xml:space="preserve"> tham gia thực hiện nhiệm vụ. Nếu &gt; 30%: Phải </w:t>
      </w:r>
      <w:r w:rsidRPr="00E76565">
        <w:rPr>
          <w:rFonts w:cs="Times New Roman"/>
          <w:bCs/>
          <w:szCs w:val="28"/>
          <w:lang w:val="nl-NL"/>
        </w:rPr>
        <w:t>giải trình</w:t>
      </w:r>
      <w:r w:rsidRPr="00E76565">
        <w:rPr>
          <w:rFonts w:cs="Times New Roman"/>
          <w:szCs w:val="28"/>
          <w:lang w:val="nl-NL"/>
        </w:rPr>
        <w:t xml:space="preserve"> và lý do gửi cơ quan quản lý để xem xét, quyết định</w:t>
      </w:r>
    </w:p>
    <w:p w:rsidR="00444C6F" w:rsidRPr="00E76565" w:rsidRDefault="00444C6F" w:rsidP="00B469FA">
      <w:pPr>
        <w:autoSpaceDE w:val="0"/>
        <w:autoSpaceDN w:val="0"/>
        <w:adjustRightInd w:val="0"/>
        <w:spacing w:before="120" w:after="120" w:line="264" w:lineRule="auto"/>
        <w:rPr>
          <w:rFonts w:eastAsia="Arial"/>
          <w:b/>
          <w:szCs w:val="24"/>
          <w:lang w:val="nl-NL"/>
        </w:rPr>
      </w:pPr>
      <w:r w:rsidRPr="00E76565">
        <w:rPr>
          <w:rFonts w:cs="Times New Roman"/>
          <w:szCs w:val="28"/>
          <w:lang w:val="nl-NL"/>
        </w:rPr>
        <w:t>-  Chuyên gia ngoài nước:</w:t>
      </w:r>
      <w:r w:rsidRPr="00E76565">
        <w:rPr>
          <w:rFonts w:cs="Times New Roman"/>
          <w:b/>
          <w:bCs/>
          <w:szCs w:val="28"/>
          <w:lang w:val="nl-NL"/>
        </w:rPr>
        <w:t xml:space="preserve"> </w:t>
      </w:r>
      <w:r w:rsidRPr="00E76565">
        <w:rPr>
          <w:rFonts w:cs="Times New Roman"/>
          <w:bCs/>
          <w:szCs w:val="28"/>
          <w:lang w:val="nl-NL"/>
        </w:rPr>
        <w:t>Định mức ≤ 30% tổng dự toán kinh phí chi tiền thù lao thực hiện nhiệm vụ.</w:t>
      </w:r>
      <w:r w:rsidRPr="00E76565">
        <w:rPr>
          <w:rFonts w:cs="Times New Roman"/>
          <w:szCs w:val="28"/>
          <w:lang w:val="nl-NL"/>
        </w:rPr>
        <w:t xml:space="preserve"> Trường hợp đặc biệt: Có thể vượt 30% tổng dự toán kinh phí chi thù lao thực hiện nhiệm vụ.</w:t>
      </w:r>
    </w:p>
    <w:p w:rsidR="00444C6F" w:rsidRPr="009F2133" w:rsidRDefault="004A68E3" w:rsidP="00B469FA">
      <w:pPr>
        <w:pStyle w:val="NormalWeb"/>
        <w:spacing w:before="120" w:beforeAutospacing="0" w:after="120" w:afterAutospacing="0" w:line="264" w:lineRule="auto"/>
        <w:ind w:firstLine="720"/>
        <w:jc w:val="both"/>
        <w:rPr>
          <w:spacing w:val="-1"/>
          <w:sz w:val="28"/>
          <w:szCs w:val="28"/>
          <w:lang w:val="nl-NL"/>
        </w:rPr>
      </w:pPr>
      <w:r w:rsidRPr="00E76565">
        <w:rPr>
          <w:rFonts w:ascii="Times New Roman Bold" w:hAnsi="Times New Roman Bold"/>
          <w:spacing w:val="-4"/>
          <w:sz w:val="28"/>
          <w:lang w:val="nl-NL"/>
        </w:rPr>
        <w:t xml:space="preserve">+ </w:t>
      </w:r>
      <w:r w:rsidR="00444C6F" w:rsidRPr="009F2133">
        <w:rPr>
          <w:spacing w:val="-1"/>
          <w:sz w:val="28"/>
          <w:szCs w:val="28"/>
          <w:lang w:val="nl-NL"/>
        </w:rPr>
        <w:t>Chi công tác tổ chức và phí tham gia hội nghị, hội thảo khoa học, diễn đàn, tọa đàm khoa học, công tác phí trong nước và ngoài nước; hợp tác quốc tế</w:t>
      </w:r>
    </w:p>
    <w:p w:rsidR="00444C6F" w:rsidRPr="00E76565" w:rsidRDefault="00444C6F" w:rsidP="00B469FA">
      <w:pPr>
        <w:pStyle w:val="BodyText"/>
        <w:spacing w:before="120" w:after="120" w:line="264" w:lineRule="auto"/>
        <w:ind w:firstLine="720"/>
        <w:rPr>
          <w:b/>
          <w:lang w:val="nl-NL"/>
        </w:rPr>
      </w:pPr>
      <w:r w:rsidRPr="00052E11">
        <w:rPr>
          <w:szCs w:val="28"/>
          <w:lang w:val="nl-NL"/>
        </w:rPr>
        <w:lastRenderedPageBreak/>
        <w:t>Đề</w:t>
      </w:r>
      <w:r w:rsidRPr="00052E11">
        <w:rPr>
          <w:spacing w:val="-5"/>
          <w:szCs w:val="28"/>
          <w:lang w:val="nl-NL"/>
        </w:rPr>
        <w:t xml:space="preserve"> </w:t>
      </w:r>
      <w:r w:rsidRPr="00052E11">
        <w:rPr>
          <w:szCs w:val="28"/>
          <w:lang w:val="nl-NL"/>
        </w:rPr>
        <w:t>xuất</w:t>
      </w:r>
      <w:r w:rsidRPr="00052E11">
        <w:rPr>
          <w:spacing w:val="-3"/>
          <w:szCs w:val="28"/>
          <w:lang w:val="nl-NL"/>
        </w:rPr>
        <w:t xml:space="preserve"> </w:t>
      </w:r>
      <w:r w:rsidRPr="00052E11">
        <w:rPr>
          <w:szCs w:val="28"/>
          <w:lang w:val="nl-NL"/>
        </w:rPr>
        <w:t>mức</w:t>
      </w:r>
      <w:r w:rsidRPr="00052E11">
        <w:rPr>
          <w:spacing w:val="-4"/>
          <w:szCs w:val="28"/>
          <w:lang w:val="nl-NL"/>
        </w:rPr>
        <w:t xml:space="preserve"> </w:t>
      </w:r>
      <w:r w:rsidRPr="00052E11">
        <w:rPr>
          <w:szCs w:val="28"/>
          <w:lang w:val="nl-NL"/>
        </w:rPr>
        <w:t>chi</w:t>
      </w:r>
      <w:r w:rsidRPr="00052E11">
        <w:rPr>
          <w:spacing w:val="-1"/>
          <w:szCs w:val="28"/>
          <w:lang w:val="nl-NL"/>
        </w:rPr>
        <w:t xml:space="preserve"> tiền thù lao</w:t>
      </w:r>
      <w:r w:rsidR="004A68E3">
        <w:rPr>
          <w:spacing w:val="-1"/>
          <w:szCs w:val="28"/>
          <w:lang w:val="nl-NL"/>
        </w:rPr>
        <w:t xml:space="preserve"> tham gia hội thảo khoa học, diễn đàn, tọa đàm khoa học</w:t>
      </w:r>
      <w:r w:rsidRPr="00052E11">
        <w:rPr>
          <w:spacing w:val="-1"/>
          <w:szCs w:val="28"/>
          <w:lang w:val="nl-NL"/>
        </w:rPr>
        <w:t xml:space="preserve"> </w:t>
      </w:r>
      <w:r w:rsidRPr="00052E11">
        <w:rPr>
          <w:szCs w:val="28"/>
          <w:lang w:val="nl-NL"/>
        </w:rPr>
        <w:t>bằng</w:t>
      </w:r>
      <w:r w:rsidRPr="00052E11">
        <w:rPr>
          <w:spacing w:val="-3"/>
          <w:szCs w:val="28"/>
          <w:lang w:val="nl-NL"/>
        </w:rPr>
        <w:t xml:space="preserve"> </w:t>
      </w:r>
      <w:r w:rsidRPr="00052E11">
        <w:rPr>
          <w:szCs w:val="28"/>
          <w:lang w:val="nl-NL"/>
        </w:rPr>
        <w:t>8</w:t>
      </w:r>
      <w:r w:rsidR="004A68E3">
        <w:rPr>
          <w:szCs w:val="28"/>
          <w:lang w:val="vi-VN"/>
        </w:rPr>
        <w:t>0</w:t>
      </w:r>
      <w:r w:rsidRPr="00052E11">
        <w:rPr>
          <w:szCs w:val="28"/>
          <w:lang w:val="nl-NL"/>
        </w:rPr>
        <w:t>%</w:t>
      </w:r>
      <w:r w:rsidR="00FA3DBC">
        <w:rPr>
          <w:szCs w:val="28"/>
          <w:lang w:val="nl-NL"/>
        </w:rPr>
        <w:t xml:space="preserve"> </w:t>
      </w:r>
      <w:r w:rsidRPr="00052E11">
        <w:rPr>
          <w:szCs w:val="28"/>
          <w:lang w:val="vi-VN"/>
        </w:rPr>
        <w:t>-</w:t>
      </w:r>
      <w:r w:rsidR="00FA3DBC" w:rsidRPr="00E76565">
        <w:rPr>
          <w:szCs w:val="28"/>
          <w:lang w:val="nl-NL"/>
        </w:rPr>
        <w:t xml:space="preserve"> </w:t>
      </w:r>
      <w:r w:rsidRPr="00052E11">
        <w:rPr>
          <w:szCs w:val="28"/>
          <w:lang w:val="vi-VN"/>
        </w:rPr>
        <w:t>100%</w:t>
      </w:r>
      <w:r w:rsidRPr="00052E11">
        <w:rPr>
          <w:spacing w:val="-4"/>
          <w:szCs w:val="28"/>
          <w:lang w:val="nl-NL"/>
        </w:rPr>
        <w:t xml:space="preserve"> </w:t>
      </w:r>
      <w:r w:rsidRPr="00052E11">
        <w:rPr>
          <w:szCs w:val="28"/>
          <w:lang w:val="nl-NL"/>
        </w:rPr>
        <w:t>theo</w:t>
      </w:r>
      <w:r w:rsidRPr="00052E11">
        <w:rPr>
          <w:spacing w:val="-4"/>
          <w:szCs w:val="28"/>
          <w:lang w:val="nl-NL"/>
        </w:rPr>
        <w:t xml:space="preserve"> </w:t>
      </w:r>
      <w:r w:rsidRPr="00052E11">
        <w:rPr>
          <w:szCs w:val="28"/>
          <w:lang w:val="nl-NL"/>
        </w:rPr>
        <w:t>khung</w:t>
      </w:r>
      <w:r w:rsidRPr="00052E11">
        <w:rPr>
          <w:spacing w:val="-3"/>
          <w:szCs w:val="28"/>
          <w:lang w:val="nl-NL"/>
        </w:rPr>
        <w:t xml:space="preserve"> </w:t>
      </w:r>
      <w:r w:rsidRPr="00052E11">
        <w:rPr>
          <w:szCs w:val="28"/>
          <w:lang w:val="nl-NL"/>
        </w:rPr>
        <w:t>quy định của Thông tư s</w:t>
      </w:r>
      <w:r w:rsidRPr="00052E11">
        <w:rPr>
          <w:szCs w:val="28"/>
          <w:lang w:val="vi-VN"/>
        </w:rPr>
        <w:t>ố</w:t>
      </w:r>
      <w:r w:rsidR="004A68E3">
        <w:rPr>
          <w:szCs w:val="28"/>
          <w:lang w:val="nl-NL"/>
        </w:rPr>
        <w:t xml:space="preserve"> 39</w:t>
      </w:r>
      <w:r w:rsidRPr="00052E11">
        <w:rPr>
          <w:szCs w:val="28"/>
          <w:lang w:val="nl-NL"/>
        </w:rPr>
        <w:t>/2025/TT-BKHCN.</w:t>
      </w:r>
    </w:p>
    <w:p w:rsidR="004A68E3" w:rsidRPr="009F2133" w:rsidRDefault="004A68E3" w:rsidP="00B469FA">
      <w:pPr>
        <w:pStyle w:val="Heading1"/>
        <w:spacing w:before="120" w:after="120" w:line="264" w:lineRule="auto"/>
        <w:ind w:firstLine="720"/>
        <w:jc w:val="both"/>
        <w:rPr>
          <w:rFonts w:ascii="Times New Roman" w:hAnsi="Times New Roman"/>
          <w:b w:val="0"/>
          <w:bCs w:val="0"/>
          <w:spacing w:val="-1"/>
          <w:kern w:val="0"/>
          <w:sz w:val="28"/>
          <w:szCs w:val="28"/>
          <w:lang w:val="nl-NL"/>
        </w:rPr>
      </w:pPr>
      <w:r w:rsidRPr="009F2133">
        <w:rPr>
          <w:rFonts w:ascii="Times New Roman" w:hAnsi="Times New Roman"/>
          <w:b w:val="0"/>
          <w:bCs w:val="0"/>
          <w:spacing w:val="-1"/>
          <w:kern w:val="0"/>
          <w:sz w:val="28"/>
          <w:szCs w:val="28"/>
          <w:lang w:val="nl-NL"/>
        </w:rPr>
        <w:t xml:space="preserve">+ </w:t>
      </w:r>
      <w:r w:rsidR="00444C6F" w:rsidRPr="009F2133">
        <w:rPr>
          <w:rFonts w:ascii="Times New Roman" w:hAnsi="Times New Roman"/>
          <w:b w:val="0"/>
          <w:bCs w:val="0"/>
          <w:spacing w:val="-1"/>
          <w:kern w:val="0"/>
          <w:sz w:val="28"/>
          <w:szCs w:val="28"/>
          <w:lang w:val="nl-NL"/>
        </w:rPr>
        <w:t>Chi tự đánh giá nhiệm vụ</w:t>
      </w:r>
      <w:r w:rsidRPr="009F2133">
        <w:rPr>
          <w:rFonts w:ascii="Times New Roman" w:hAnsi="Times New Roman"/>
          <w:b w:val="0"/>
          <w:bCs w:val="0"/>
          <w:spacing w:val="-1"/>
          <w:kern w:val="0"/>
          <w:sz w:val="28"/>
          <w:szCs w:val="28"/>
          <w:lang w:val="nl-NL"/>
        </w:rPr>
        <w:t xml:space="preserve">: </w:t>
      </w:r>
    </w:p>
    <w:p w:rsidR="00444C6F" w:rsidRPr="00AD2D4E" w:rsidRDefault="00444C6F" w:rsidP="00B469FA">
      <w:pPr>
        <w:pStyle w:val="Heading1"/>
        <w:spacing w:before="120" w:after="120" w:line="264" w:lineRule="auto"/>
        <w:ind w:firstLine="720"/>
        <w:jc w:val="both"/>
        <w:rPr>
          <w:rFonts w:ascii="Times New Roman" w:hAnsi="Times New Roman"/>
          <w:spacing w:val="-1"/>
          <w:kern w:val="0"/>
          <w:sz w:val="28"/>
          <w:szCs w:val="28"/>
          <w:lang w:val="nl-NL"/>
        </w:rPr>
      </w:pPr>
      <w:r w:rsidRPr="00AD2D4E">
        <w:rPr>
          <w:rFonts w:ascii="Times New Roman" w:hAnsi="Times New Roman"/>
          <w:b w:val="0"/>
          <w:bCs w:val="0"/>
          <w:spacing w:val="-1"/>
          <w:kern w:val="0"/>
          <w:sz w:val="28"/>
          <w:szCs w:val="28"/>
          <w:lang w:val="nl-NL"/>
        </w:rPr>
        <w:t xml:space="preserve">Mức chi </w:t>
      </w:r>
      <w:r w:rsidRPr="00AD2D4E">
        <w:rPr>
          <w:rFonts w:ascii="Times New Roman" w:hAnsi="Times New Roman"/>
          <w:spacing w:val="-1"/>
          <w:kern w:val="0"/>
          <w:sz w:val="28"/>
          <w:szCs w:val="28"/>
          <w:lang w:val="nl-NL"/>
        </w:rPr>
        <w:t xml:space="preserve">≤ </w:t>
      </w:r>
      <w:r w:rsidRPr="00AD2D4E">
        <w:rPr>
          <w:rFonts w:ascii="Times New Roman" w:hAnsi="Times New Roman"/>
          <w:b w:val="0"/>
          <w:spacing w:val="-1"/>
          <w:kern w:val="0"/>
          <w:sz w:val="28"/>
          <w:szCs w:val="28"/>
          <w:lang w:val="nl-NL"/>
        </w:rPr>
        <w:t>50% mức chi cho hội đồng xét tài trợ, đặt hàng nhiệm vụ.</w:t>
      </w:r>
    </w:p>
    <w:p w:rsidR="00444C6F" w:rsidRPr="009F2133" w:rsidRDefault="004A68E3" w:rsidP="00B469FA">
      <w:pPr>
        <w:pStyle w:val="Heading1"/>
        <w:spacing w:before="120" w:after="120" w:line="264" w:lineRule="auto"/>
        <w:ind w:firstLine="720"/>
        <w:jc w:val="both"/>
        <w:rPr>
          <w:rFonts w:ascii="Times New Roman" w:hAnsi="Times New Roman"/>
          <w:b w:val="0"/>
          <w:bCs w:val="0"/>
          <w:spacing w:val="-1"/>
          <w:kern w:val="0"/>
          <w:sz w:val="28"/>
          <w:szCs w:val="28"/>
          <w:lang w:val="nl-NL"/>
        </w:rPr>
      </w:pPr>
      <w:r w:rsidRPr="009F2133">
        <w:rPr>
          <w:rFonts w:ascii="Times New Roman" w:hAnsi="Times New Roman"/>
          <w:b w:val="0"/>
          <w:bCs w:val="0"/>
          <w:spacing w:val="-1"/>
          <w:kern w:val="0"/>
          <w:sz w:val="28"/>
          <w:szCs w:val="28"/>
          <w:lang w:val="nl-NL"/>
        </w:rPr>
        <w:t xml:space="preserve">+ </w:t>
      </w:r>
      <w:r w:rsidR="00444C6F" w:rsidRPr="009F2133">
        <w:rPr>
          <w:rFonts w:ascii="Times New Roman" w:hAnsi="Times New Roman"/>
          <w:b w:val="0"/>
          <w:bCs w:val="0"/>
          <w:spacing w:val="-1"/>
          <w:kern w:val="0"/>
          <w:sz w:val="28"/>
          <w:szCs w:val="28"/>
          <w:lang w:val="nl-NL"/>
        </w:rPr>
        <w:t>Chi quản lý chung nhiệm vụ</w:t>
      </w:r>
      <w:r w:rsidRPr="009F2133">
        <w:rPr>
          <w:rFonts w:ascii="Times New Roman" w:hAnsi="Times New Roman"/>
          <w:b w:val="0"/>
          <w:bCs w:val="0"/>
          <w:spacing w:val="-1"/>
          <w:kern w:val="0"/>
          <w:sz w:val="28"/>
          <w:szCs w:val="28"/>
          <w:lang w:val="nl-NL"/>
        </w:rPr>
        <w:t>:</w:t>
      </w:r>
    </w:p>
    <w:p w:rsidR="00444C6F" w:rsidRPr="00AD2D4E" w:rsidRDefault="00444C6F" w:rsidP="00B469FA">
      <w:pPr>
        <w:tabs>
          <w:tab w:val="left" w:pos="1215"/>
        </w:tabs>
        <w:spacing w:before="120" w:after="120" w:line="264" w:lineRule="auto"/>
        <w:rPr>
          <w:rFonts w:eastAsia="Times New Roman" w:cs="Times New Roman"/>
          <w:bCs/>
          <w:spacing w:val="-1"/>
          <w:szCs w:val="28"/>
          <w:lang w:val="nl-NL"/>
        </w:rPr>
      </w:pPr>
      <w:r w:rsidRPr="00AD2D4E">
        <w:rPr>
          <w:rFonts w:eastAsia="Times New Roman" w:cs="Times New Roman"/>
          <w:spacing w:val="-1"/>
          <w:szCs w:val="28"/>
          <w:lang w:val="nl-NL"/>
        </w:rPr>
        <w:t xml:space="preserve">- Mức chi </w:t>
      </w:r>
      <w:r w:rsidRPr="00AD2D4E">
        <w:rPr>
          <w:rFonts w:eastAsia="Times New Roman" w:cs="Times New Roman"/>
          <w:b/>
          <w:bCs/>
          <w:spacing w:val="-1"/>
          <w:szCs w:val="28"/>
          <w:lang w:val="nl-NL"/>
        </w:rPr>
        <w:t xml:space="preserve">≤ </w:t>
      </w:r>
      <w:r w:rsidRPr="00AD2D4E">
        <w:rPr>
          <w:rFonts w:eastAsia="Times New Roman" w:cs="Times New Roman"/>
          <w:bCs/>
          <w:spacing w:val="-1"/>
          <w:szCs w:val="28"/>
          <w:lang w:val="nl-NL"/>
        </w:rPr>
        <w:t>5% tổng kinh phí nhiệm vụ</w:t>
      </w:r>
      <w:r w:rsidR="004A68E3" w:rsidRPr="00AD2D4E">
        <w:rPr>
          <w:rFonts w:eastAsia="Times New Roman" w:cs="Times New Roman"/>
          <w:bCs/>
          <w:spacing w:val="-1"/>
          <w:szCs w:val="28"/>
          <w:lang w:val="nl-NL"/>
        </w:rPr>
        <w:t xml:space="preserve"> n</w:t>
      </w:r>
      <w:r w:rsidR="00AD2D4E">
        <w:rPr>
          <w:rFonts w:eastAsia="Times New Roman" w:cs="Times New Roman"/>
          <w:spacing w:val="-1"/>
          <w:szCs w:val="28"/>
          <w:lang w:val="nl-NL"/>
        </w:rPr>
        <w:t>hưng</w:t>
      </w:r>
      <w:r w:rsidRPr="00AD2D4E">
        <w:rPr>
          <w:rFonts w:eastAsia="Times New Roman" w:cs="Times New Roman"/>
          <w:spacing w:val="-1"/>
          <w:szCs w:val="28"/>
          <w:lang w:val="nl-NL"/>
        </w:rPr>
        <w:t xml:space="preserve"> </w:t>
      </w:r>
      <w:r w:rsidRPr="00AD2D4E">
        <w:rPr>
          <w:rFonts w:eastAsia="Times New Roman" w:cs="Times New Roman"/>
          <w:bCs/>
          <w:spacing w:val="-1"/>
          <w:szCs w:val="28"/>
          <w:lang w:val="nl-NL"/>
        </w:rPr>
        <w:t>≤ 300 triệu đồng/nhiệm vụ.</w:t>
      </w:r>
    </w:p>
    <w:p w:rsidR="00444C6F" w:rsidRPr="009F2133" w:rsidRDefault="004A68E3" w:rsidP="00B469FA">
      <w:pPr>
        <w:pStyle w:val="Heading1"/>
        <w:spacing w:before="120" w:after="120" w:line="264" w:lineRule="auto"/>
        <w:ind w:firstLine="720"/>
        <w:jc w:val="both"/>
        <w:rPr>
          <w:rFonts w:ascii="Times New Roman" w:hAnsi="Times New Roman"/>
          <w:b w:val="0"/>
          <w:bCs w:val="0"/>
          <w:i/>
          <w:spacing w:val="-1"/>
          <w:kern w:val="0"/>
          <w:sz w:val="28"/>
          <w:szCs w:val="28"/>
          <w:lang w:val="nl-NL"/>
        </w:rPr>
      </w:pPr>
      <w:r w:rsidRPr="009F2133">
        <w:rPr>
          <w:rFonts w:ascii="Times New Roman" w:hAnsi="Times New Roman"/>
          <w:b w:val="0"/>
          <w:bCs w:val="0"/>
          <w:i/>
          <w:spacing w:val="-1"/>
          <w:kern w:val="0"/>
          <w:sz w:val="28"/>
          <w:szCs w:val="28"/>
          <w:lang w:val="nl-NL"/>
        </w:rPr>
        <w:t>3.2</w:t>
      </w:r>
      <w:r w:rsidR="00444C6F" w:rsidRPr="009F2133">
        <w:rPr>
          <w:rFonts w:ascii="Times New Roman" w:hAnsi="Times New Roman"/>
          <w:b w:val="0"/>
          <w:bCs w:val="0"/>
          <w:i/>
          <w:spacing w:val="-1"/>
          <w:kern w:val="0"/>
          <w:sz w:val="28"/>
          <w:szCs w:val="28"/>
          <w:lang w:val="nl-NL"/>
        </w:rPr>
        <w:t>. Nội dung và mức chi ngân sách nhà nước thực hiện nhiệm vụ đổi mới sáng tạo quy định tại khoản 4, Điều 6 Nghị định số 265/2025/NĐ-CP</w:t>
      </w:r>
    </w:p>
    <w:p w:rsidR="00444C6F" w:rsidRPr="00AD2D4E" w:rsidRDefault="00AD2D4E" w:rsidP="00B469FA">
      <w:pPr>
        <w:spacing w:before="120" w:after="120" w:line="264" w:lineRule="auto"/>
        <w:rPr>
          <w:rFonts w:eastAsia="Times New Roman" w:cs="Times New Roman"/>
          <w:spacing w:val="-1"/>
          <w:szCs w:val="28"/>
          <w:lang w:val="nl-NL"/>
        </w:rPr>
      </w:pPr>
      <w:r>
        <w:rPr>
          <w:rFonts w:eastAsia="Times New Roman" w:cs="Times New Roman"/>
          <w:spacing w:val="-1"/>
          <w:szCs w:val="28"/>
          <w:lang w:val="nl-NL"/>
        </w:rPr>
        <w:t xml:space="preserve">- </w:t>
      </w:r>
      <w:r w:rsidR="00444C6F" w:rsidRPr="00AD2D4E">
        <w:rPr>
          <w:rFonts w:eastAsia="Times New Roman" w:cs="Times New Roman"/>
          <w:spacing w:val="-1"/>
          <w:szCs w:val="28"/>
          <w:lang w:val="nl-NL"/>
        </w:rPr>
        <w:t>Hỗ trợ xây dựng quy chuẩn kỹ thuật địa phương (QCĐP): Xác định theo khối lượng thực tế, định mức chi và chi phí thuê ngoài</w:t>
      </w:r>
      <w:r w:rsidR="005F5691" w:rsidRPr="00AD2D4E">
        <w:rPr>
          <w:rFonts w:eastAsia="Times New Roman" w:cs="Times New Roman"/>
          <w:spacing w:val="-1"/>
          <w:szCs w:val="28"/>
          <w:lang w:val="nl-NL"/>
        </w:rPr>
        <w:t>.</w:t>
      </w:r>
      <w:r w:rsidR="00444C6F" w:rsidRPr="00AD2D4E">
        <w:rPr>
          <w:rFonts w:eastAsia="Times New Roman" w:cs="Times New Roman"/>
          <w:spacing w:val="-1"/>
          <w:szCs w:val="28"/>
          <w:lang w:val="nl-NL"/>
        </w:rPr>
        <w:t xml:space="preserve"> Riêng phần xây dựng dự thảo QCĐP: hỗ trợ bằng 60% mức hỗ trợ xây dựng TCVN.</w:t>
      </w:r>
    </w:p>
    <w:p w:rsidR="005F5691" w:rsidRPr="00AD2D4E" w:rsidRDefault="005F5691"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xml:space="preserve">- Hỗ trợ doanh nghiệp chi phí thử nghiệm, chứng nhận: Hỗ trợ một lần cho doanh nghiệp sản xuất sản phẩm xuất khẩu chủ lực. Mức hỗ trợ: 60% theo Thông tư 39/2025/TT-BKHCN.  </w:t>
      </w:r>
    </w:p>
    <w:p w:rsidR="00444C6F" w:rsidRPr="009F2133" w:rsidRDefault="004A68E3" w:rsidP="00B469FA">
      <w:pPr>
        <w:pStyle w:val="Heading1"/>
        <w:spacing w:before="120" w:after="120" w:line="264" w:lineRule="auto"/>
        <w:ind w:firstLine="720"/>
        <w:jc w:val="both"/>
        <w:rPr>
          <w:rFonts w:ascii="Times New Roman" w:hAnsi="Times New Roman"/>
          <w:b w:val="0"/>
          <w:bCs w:val="0"/>
          <w:i/>
          <w:spacing w:val="-1"/>
          <w:kern w:val="0"/>
          <w:sz w:val="28"/>
          <w:szCs w:val="28"/>
          <w:lang w:val="nl-NL"/>
        </w:rPr>
      </w:pPr>
      <w:r w:rsidRPr="009F2133">
        <w:rPr>
          <w:rFonts w:ascii="Times New Roman" w:hAnsi="Times New Roman"/>
          <w:b w:val="0"/>
          <w:bCs w:val="0"/>
          <w:i/>
          <w:spacing w:val="-1"/>
          <w:kern w:val="0"/>
          <w:sz w:val="28"/>
          <w:szCs w:val="28"/>
          <w:lang w:val="nl-NL"/>
        </w:rPr>
        <w:t>3.3</w:t>
      </w:r>
      <w:r w:rsidR="00444C6F" w:rsidRPr="009F2133">
        <w:rPr>
          <w:rFonts w:ascii="Times New Roman" w:hAnsi="Times New Roman"/>
          <w:b w:val="0"/>
          <w:bCs w:val="0"/>
          <w:i/>
          <w:spacing w:val="-1"/>
          <w:kern w:val="0"/>
          <w:sz w:val="28"/>
          <w:szCs w:val="28"/>
          <w:lang w:val="nl-NL"/>
        </w:rPr>
        <w:t>. Nội dung và mức chi ngân sách nhà nước hỗ trợ hoạt động nâng cao năng lực khoa học và công nghệ; hỗ trợ hoạt động phát triển hệ thống đổi mới sáng tạo, hệ sinh thái khởi nghiệp sáng tạo, thúc đẩy văn hóa đổi mới sáng tạo, khởi nghiệp sáng tạo</w:t>
      </w:r>
    </w:p>
    <w:p w:rsidR="004A68E3" w:rsidRPr="00AD2D4E" w:rsidRDefault="00444C6F"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xml:space="preserve">- Hỗ trợ sinh hoạt phí trong nước: </w:t>
      </w:r>
      <w:r w:rsidR="004A68E3" w:rsidRPr="00AD2D4E">
        <w:rPr>
          <w:rFonts w:eastAsia="Times New Roman" w:cs="Times New Roman"/>
          <w:spacing w:val="-1"/>
          <w:szCs w:val="28"/>
          <w:lang w:val="nl-NL"/>
        </w:rPr>
        <w:t>Mức hỗ trợ 80% theo Thông tư 39/2025/TT-BKHCN</w:t>
      </w:r>
      <w:r w:rsidR="005F5691" w:rsidRPr="00AD2D4E">
        <w:rPr>
          <w:rFonts w:eastAsia="Times New Roman" w:cs="Times New Roman"/>
          <w:spacing w:val="-1"/>
          <w:szCs w:val="28"/>
          <w:lang w:val="nl-NL"/>
        </w:rPr>
        <w:t>.</w:t>
      </w:r>
      <w:r w:rsidR="004A68E3" w:rsidRPr="00AD2D4E">
        <w:rPr>
          <w:rFonts w:eastAsia="Times New Roman" w:cs="Times New Roman"/>
          <w:spacing w:val="-1"/>
          <w:szCs w:val="28"/>
          <w:lang w:val="nl-NL"/>
        </w:rPr>
        <w:t xml:space="preserve"> </w:t>
      </w:r>
    </w:p>
    <w:p w:rsidR="00444C6F" w:rsidRPr="00AD2D4E" w:rsidRDefault="00444C6F"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Hỗ trợ nghiên cứu, thực tập ngắn hạn ở nước ngoài: Mức hỗ trợ</w:t>
      </w:r>
      <w:r w:rsidR="005F5691" w:rsidRPr="00AD2D4E">
        <w:rPr>
          <w:rFonts w:eastAsia="Times New Roman" w:cs="Times New Roman"/>
          <w:spacing w:val="-1"/>
          <w:szCs w:val="28"/>
          <w:lang w:val="nl-NL"/>
        </w:rPr>
        <w:t xml:space="preserve"> </w:t>
      </w:r>
      <w:r w:rsidRPr="00AD2D4E">
        <w:rPr>
          <w:rFonts w:eastAsia="Times New Roman" w:cs="Times New Roman"/>
          <w:spacing w:val="-1"/>
          <w:szCs w:val="28"/>
          <w:lang w:val="nl-NL"/>
        </w:rPr>
        <w:t>80% theo Thông tư 30/2022/TT-BTC</w:t>
      </w:r>
      <w:r w:rsidR="004A68E3" w:rsidRPr="00AD2D4E">
        <w:rPr>
          <w:rFonts w:eastAsia="Times New Roman" w:cs="Times New Roman"/>
          <w:spacing w:val="-1"/>
          <w:szCs w:val="28"/>
          <w:lang w:val="nl-NL"/>
        </w:rPr>
        <w:t xml:space="preserve">. </w:t>
      </w:r>
      <w:r w:rsidRPr="00AD2D4E">
        <w:rPr>
          <w:rFonts w:eastAsia="Times New Roman" w:cs="Times New Roman"/>
          <w:spacing w:val="-1"/>
          <w:szCs w:val="28"/>
          <w:lang w:val="nl-NL"/>
        </w:rPr>
        <w:t xml:space="preserve">Thời gian: tối đa 06 tháng </w:t>
      </w:r>
    </w:p>
    <w:p w:rsidR="00444C6F" w:rsidRPr="00AD2D4E" w:rsidRDefault="00444C6F"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xml:space="preserve">- Chi hội thảo khoa học: </w:t>
      </w:r>
      <w:r w:rsidR="004A68E3" w:rsidRPr="00AD2D4E">
        <w:rPr>
          <w:rFonts w:eastAsia="Times New Roman" w:cs="Times New Roman"/>
          <w:spacing w:val="-1"/>
          <w:szCs w:val="28"/>
          <w:lang w:val="nl-NL"/>
        </w:rPr>
        <w:t>Dự toán chi gồm:</w:t>
      </w:r>
      <w:r w:rsidRPr="00AD2D4E">
        <w:rPr>
          <w:rFonts w:eastAsia="Times New Roman" w:cs="Times New Roman"/>
          <w:spacing w:val="-1"/>
          <w:szCs w:val="28"/>
          <w:lang w:val="nl-NL"/>
        </w:rPr>
        <w:t xml:space="preserve"> Chi phí thuê địa điểm, thiết bị theo thực tế</w:t>
      </w:r>
      <w:r w:rsidR="004A68E3" w:rsidRPr="00AD2D4E">
        <w:rPr>
          <w:rFonts w:eastAsia="Times New Roman" w:cs="Times New Roman"/>
          <w:spacing w:val="-1"/>
          <w:szCs w:val="28"/>
          <w:lang w:val="nl-NL"/>
        </w:rPr>
        <w:t xml:space="preserve">; </w:t>
      </w:r>
      <w:r w:rsidRPr="00AD2D4E">
        <w:rPr>
          <w:rFonts w:eastAsia="Times New Roman" w:cs="Times New Roman"/>
          <w:spacing w:val="-1"/>
          <w:szCs w:val="28"/>
          <w:lang w:val="nl-NL"/>
        </w:rPr>
        <w:t xml:space="preserve"> Chi ăn, ở theo mức đoàn khách hạng C quy định tại Nghị quyết 03/2025/NQ-HĐND</w:t>
      </w:r>
      <w:r w:rsidR="004A68E3" w:rsidRPr="00AD2D4E">
        <w:rPr>
          <w:rFonts w:eastAsia="Times New Roman" w:cs="Times New Roman"/>
          <w:spacing w:val="-1"/>
          <w:szCs w:val="28"/>
          <w:lang w:val="nl-NL"/>
        </w:rPr>
        <w:t>;</w:t>
      </w:r>
      <w:r w:rsidRPr="00AD2D4E">
        <w:rPr>
          <w:rFonts w:eastAsia="Times New Roman" w:cs="Times New Roman"/>
          <w:spacing w:val="-1"/>
          <w:szCs w:val="28"/>
          <w:lang w:val="nl-NL"/>
        </w:rPr>
        <w:t xml:space="preserve"> Hỗ trợ vé máy bay khứ hồi hạng phổ thông và đi lại trong nước cho chuyên gia nước ngoài </w:t>
      </w:r>
    </w:p>
    <w:p w:rsidR="00444C6F" w:rsidRPr="00AD2D4E" w:rsidRDefault="00444C6F"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xml:space="preserve">- Hỗ trợ mời nhà khoa học nước ngoài: </w:t>
      </w:r>
      <w:r w:rsidR="004A68E3" w:rsidRPr="00AD2D4E">
        <w:rPr>
          <w:rFonts w:eastAsia="Times New Roman" w:cs="Times New Roman"/>
          <w:spacing w:val="-1"/>
          <w:szCs w:val="28"/>
          <w:lang w:val="nl-NL"/>
        </w:rPr>
        <w:t>Dự toán chi gồm:</w:t>
      </w:r>
      <w:r w:rsidRPr="00AD2D4E">
        <w:rPr>
          <w:rFonts w:eastAsia="Times New Roman" w:cs="Times New Roman"/>
          <w:spacing w:val="-1"/>
          <w:szCs w:val="28"/>
          <w:lang w:val="nl-NL"/>
        </w:rPr>
        <w:t xml:space="preserve"> Vé máy bay khứ hồi (thương gia/phổ thông đặc biệ</w:t>
      </w:r>
      <w:r w:rsidR="004A68E3" w:rsidRPr="00AD2D4E">
        <w:rPr>
          <w:rFonts w:eastAsia="Times New Roman" w:cs="Times New Roman"/>
          <w:spacing w:val="-1"/>
          <w:szCs w:val="28"/>
          <w:lang w:val="nl-NL"/>
        </w:rPr>
        <w:t xml:space="preserve">t); </w:t>
      </w:r>
      <w:r w:rsidRPr="00AD2D4E">
        <w:rPr>
          <w:rFonts w:eastAsia="Times New Roman" w:cs="Times New Roman"/>
          <w:spacing w:val="-1"/>
          <w:szCs w:val="28"/>
          <w:lang w:val="nl-NL"/>
        </w:rPr>
        <w:t>Chi phí đi lại tại địa phương</w:t>
      </w:r>
      <w:r w:rsidR="004A68E3" w:rsidRPr="00AD2D4E">
        <w:rPr>
          <w:rFonts w:eastAsia="Times New Roman" w:cs="Times New Roman"/>
          <w:spacing w:val="-1"/>
          <w:szCs w:val="28"/>
          <w:lang w:val="nl-NL"/>
        </w:rPr>
        <w:t>;</w:t>
      </w:r>
      <w:r w:rsidRPr="00AD2D4E">
        <w:rPr>
          <w:rFonts w:eastAsia="Times New Roman" w:cs="Times New Roman"/>
          <w:spacing w:val="-1"/>
          <w:szCs w:val="28"/>
          <w:lang w:val="nl-NL"/>
        </w:rPr>
        <w:t xml:space="preserve"> Chi ăn, ở tối đa 03 tháng, theo mức đoàn khách hạng B quy định tại Nghị quyế</w:t>
      </w:r>
      <w:r w:rsidR="005F5691" w:rsidRPr="00AD2D4E">
        <w:rPr>
          <w:rFonts w:eastAsia="Times New Roman" w:cs="Times New Roman"/>
          <w:spacing w:val="-1"/>
          <w:szCs w:val="28"/>
          <w:lang w:val="nl-NL"/>
        </w:rPr>
        <w:t>t 03/2025/NQ</w:t>
      </w:r>
      <w:r w:rsidRPr="00AD2D4E">
        <w:rPr>
          <w:rFonts w:eastAsia="Times New Roman" w:cs="Times New Roman"/>
          <w:spacing w:val="-1"/>
          <w:szCs w:val="28"/>
          <w:lang w:val="nl-NL"/>
        </w:rPr>
        <w:t>-HĐND.</w:t>
      </w:r>
    </w:p>
    <w:p w:rsidR="00444C6F" w:rsidRPr="009F2133" w:rsidRDefault="004A68E3" w:rsidP="00B469FA">
      <w:pPr>
        <w:spacing w:before="120" w:after="120" w:line="264" w:lineRule="auto"/>
        <w:rPr>
          <w:rFonts w:eastAsia="Times New Roman" w:cs="Times New Roman"/>
          <w:i/>
          <w:spacing w:val="-1"/>
          <w:szCs w:val="28"/>
          <w:lang w:val="nl-NL"/>
        </w:rPr>
      </w:pPr>
      <w:r w:rsidRPr="009F2133">
        <w:rPr>
          <w:rFonts w:eastAsia="Times New Roman" w:cs="Times New Roman"/>
          <w:i/>
          <w:spacing w:val="-1"/>
          <w:szCs w:val="28"/>
          <w:lang w:val="nl-NL"/>
        </w:rPr>
        <w:t>3.4.</w:t>
      </w:r>
      <w:r w:rsidR="00444C6F" w:rsidRPr="009F2133">
        <w:rPr>
          <w:rFonts w:eastAsia="Times New Roman" w:cs="Times New Roman"/>
          <w:i/>
          <w:spacing w:val="-1"/>
          <w:szCs w:val="28"/>
          <w:lang w:val="nl-NL"/>
        </w:rPr>
        <w:t xml:space="preserve"> Nội dung và mức chi ngân sách nhà nước hỗ trợ hoạt động phát triển hệ thống đổi mới sáng tạo, hệ sinh thái khởi nghiệp sáng tạo, thúc đẩy văn hóa đổi mới sáng tạo, khởi nghiệp sáng tạo </w:t>
      </w:r>
    </w:p>
    <w:p w:rsidR="00444C6F" w:rsidRPr="009F2133" w:rsidRDefault="005F5691" w:rsidP="00B469FA">
      <w:pPr>
        <w:spacing w:before="120" w:after="120" w:line="264" w:lineRule="auto"/>
        <w:rPr>
          <w:rFonts w:eastAsia="Times New Roman" w:cs="Times New Roman"/>
          <w:spacing w:val="-1"/>
          <w:szCs w:val="28"/>
          <w:lang w:val="nl-NL"/>
        </w:rPr>
      </w:pPr>
      <w:r w:rsidRPr="009F2133">
        <w:rPr>
          <w:rFonts w:eastAsia="Times New Roman" w:cs="Times New Roman"/>
          <w:spacing w:val="-1"/>
          <w:szCs w:val="28"/>
          <w:lang w:val="nl-NL"/>
        </w:rPr>
        <w:t>+</w:t>
      </w:r>
      <w:r w:rsidR="00444C6F" w:rsidRPr="009F2133">
        <w:rPr>
          <w:rFonts w:eastAsia="Times New Roman" w:cs="Times New Roman"/>
          <w:spacing w:val="-1"/>
          <w:szCs w:val="28"/>
          <w:lang w:val="nl-NL"/>
        </w:rPr>
        <w:t xml:space="preserve">  Hỗ trợ thuê chuyên gia:</w:t>
      </w:r>
    </w:p>
    <w:p w:rsidR="00444C6F" w:rsidRPr="00AD2D4E" w:rsidRDefault="005F5691"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lastRenderedPageBreak/>
        <w:t>-</w:t>
      </w:r>
      <w:r w:rsidR="00444C6F" w:rsidRPr="00AD2D4E">
        <w:rPr>
          <w:rFonts w:eastAsia="Times New Roman" w:cs="Times New Roman"/>
          <w:spacing w:val="-1"/>
          <w:szCs w:val="28"/>
          <w:lang w:val="nl-NL"/>
        </w:rPr>
        <w:t xml:space="preserve"> Chuyên gia trong nước: theo quy định tại Thông tư 004/2025/TT-BNV </w:t>
      </w:r>
    </w:p>
    <w:p w:rsidR="00444C6F" w:rsidRPr="00AD2D4E" w:rsidRDefault="005F5691"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w:t>
      </w:r>
      <w:r w:rsidR="00444C6F" w:rsidRPr="00AD2D4E">
        <w:rPr>
          <w:rFonts w:eastAsia="Times New Roman" w:cs="Times New Roman"/>
          <w:spacing w:val="-1"/>
          <w:szCs w:val="28"/>
          <w:lang w:val="nl-NL"/>
        </w:rPr>
        <w:t xml:space="preserve"> Chuyên gia nước ngoài: do cơ quan có thẩm quyền quyết định theo hợp đồng, trong phạm vi dự toán. Tổng chi thuê chuyên gia nước ngoài: ≤ 40% tổng kinh phí hoạt động.</w:t>
      </w:r>
    </w:p>
    <w:p w:rsidR="00444C6F" w:rsidRPr="009F2133" w:rsidRDefault="005F5691" w:rsidP="00B469FA">
      <w:pPr>
        <w:spacing w:before="120" w:after="120" w:line="264" w:lineRule="auto"/>
        <w:rPr>
          <w:rFonts w:eastAsia="Times New Roman" w:cs="Times New Roman"/>
          <w:spacing w:val="-1"/>
          <w:szCs w:val="28"/>
          <w:lang w:val="nl-NL"/>
        </w:rPr>
      </w:pPr>
      <w:r w:rsidRPr="009F2133">
        <w:rPr>
          <w:rFonts w:eastAsia="Times New Roman" w:cs="Times New Roman"/>
          <w:spacing w:val="-1"/>
          <w:szCs w:val="28"/>
          <w:lang w:val="nl-NL"/>
        </w:rPr>
        <w:t>+</w:t>
      </w:r>
      <w:r w:rsidR="00444C6F" w:rsidRPr="009F2133">
        <w:rPr>
          <w:rFonts w:eastAsia="Times New Roman" w:cs="Times New Roman"/>
          <w:spacing w:val="-1"/>
          <w:szCs w:val="28"/>
          <w:lang w:val="nl-NL"/>
        </w:rPr>
        <w:t xml:space="preserve"> Kết nối mạng lưới đổi mới sáng tạo: </w:t>
      </w:r>
    </w:p>
    <w:p w:rsidR="00444C6F" w:rsidRPr="00AD2D4E" w:rsidRDefault="00444C6F"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Chi hội nghị, hội thảo: quy định tại Nghị quyết 03/2025/NQ-HĐND.</w:t>
      </w:r>
    </w:p>
    <w:p w:rsidR="005F5691" w:rsidRPr="00AD2D4E" w:rsidRDefault="005F5691"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w:t>
      </w:r>
      <w:r w:rsidR="00444C6F" w:rsidRPr="00AD2D4E">
        <w:rPr>
          <w:rFonts w:eastAsia="Times New Roman" w:cs="Times New Roman"/>
          <w:spacing w:val="-1"/>
          <w:szCs w:val="28"/>
          <w:lang w:val="nl-NL"/>
        </w:rPr>
        <w:t xml:space="preserve"> Hỗ trợ doanh nghiệp sử dụng cơ sở kỹ thuật, ươm tạo: </w:t>
      </w:r>
      <w:r w:rsidRPr="00AD2D4E">
        <w:rPr>
          <w:rFonts w:eastAsia="Times New Roman" w:cs="Times New Roman"/>
          <w:spacing w:val="-1"/>
          <w:szCs w:val="28"/>
          <w:lang w:val="nl-NL"/>
        </w:rPr>
        <w:t>Mức hỗ trợ 80% theo Thông tư 30/2022/TT-BTC.</w:t>
      </w:r>
    </w:p>
    <w:p w:rsidR="00444C6F" w:rsidRPr="009F2133" w:rsidRDefault="005F5691" w:rsidP="00B469FA">
      <w:pPr>
        <w:spacing w:before="120" w:after="120" w:line="264" w:lineRule="auto"/>
        <w:rPr>
          <w:rFonts w:eastAsia="Times New Roman" w:cs="Times New Roman"/>
          <w:spacing w:val="-1"/>
          <w:szCs w:val="28"/>
          <w:lang w:val="nl-NL"/>
        </w:rPr>
      </w:pPr>
      <w:r w:rsidRPr="009F2133">
        <w:rPr>
          <w:rFonts w:eastAsia="Times New Roman" w:cs="Times New Roman"/>
          <w:spacing w:val="-1"/>
          <w:szCs w:val="28"/>
          <w:lang w:val="nl-NL"/>
        </w:rPr>
        <w:t>+</w:t>
      </w:r>
      <w:r w:rsidR="00444C6F" w:rsidRPr="009F2133">
        <w:rPr>
          <w:rFonts w:eastAsia="Times New Roman" w:cs="Times New Roman"/>
          <w:spacing w:val="-1"/>
          <w:szCs w:val="28"/>
          <w:lang w:val="nl-NL"/>
        </w:rPr>
        <w:t xml:space="preserve"> Tổ chức sự kiện đổi mới sáng tạo, khởi nghiệp: </w:t>
      </w:r>
    </w:p>
    <w:p w:rsidR="00444C6F" w:rsidRPr="00AD2D4E" w:rsidRDefault="00444C6F" w:rsidP="00B469FA">
      <w:pPr>
        <w:spacing w:before="120" w:after="120" w:line="264" w:lineRule="auto"/>
        <w:rPr>
          <w:rFonts w:eastAsia="Times New Roman" w:cs="Times New Roman"/>
          <w:spacing w:val="-1"/>
          <w:szCs w:val="28"/>
          <w:lang w:val="nl-NL"/>
        </w:rPr>
      </w:pPr>
      <w:r w:rsidRPr="00AD2D4E">
        <w:rPr>
          <w:rFonts w:eastAsia="Times New Roman" w:cs="Times New Roman"/>
          <w:spacing w:val="-1"/>
          <w:szCs w:val="28"/>
          <w:lang w:val="nl-NL"/>
        </w:rPr>
        <w:t xml:space="preserve">- </w:t>
      </w:r>
      <w:r w:rsidR="009F2133">
        <w:rPr>
          <w:rFonts w:eastAsia="Times New Roman" w:cs="Times New Roman"/>
          <w:spacing w:val="-1"/>
          <w:szCs w:val="28"/>
          <w:lang w:val="nl-NL"/>
        </w:rPr>
        <w:t xml:space="preserve">Hỗ trợ thuê mặt bằng, </w:t>
      </w:r>
      <w:r w:rsidRPr="00AD2D4E">
        <w:rPr>
          <w:rFonts w:eastAsia="Times New Roman" w:cs="Times New Roman"/>
          <w:spacing w:val="-1"/>
          <w:szCs w:val="28"/>
          <w:lang w:val="nl-NL"/>
        </w:rPr>
        <w:t xml:space="preserve">gian hàng, vận chuyển, truyền thông: </w:t>
      </w:r>
      <w:r w:rsidR="005F5691" w:rsidRPr="00AD2D4E">
        <w:rPr>
          <w:rFonts w:eastAsia="Times New Roman" w:cs="Times New Roman"/>
          <w:spacing w:val="-1"/>
          <w:szCs w:val="28"/>
          <w:lang w:val="nl-NL"/>
        </w:rPr>
        <w:t>Mức hỗ trợ 80% theo Thông tư 30/2022/TT-BTC.</w:t>
      </w:r>
      <w:r w:rsidRPr="00AD2D4E">
        <w:rPr>
          <w:rFonts w:eastAsia="Times New Roman" w:cs="Times New Roman"/>
          <w:spacing w:val="-1"/>
          <w:szCs w:val="28"/>
          <w:lang w:val="nl-NL"/>
        </w:rPr>
        <w:t xml:space="preserve"> Chi hội nghị, hội thảo, tiếp khách quốc tế: quy định tại Nghị quyết 03/2025/NQ-HĐND.</w:t>
      </w:r>
    </w:p>
    <w:p w:rsidR="00921FC9" w:rsidRPr="00052E11" w:rsidRDefault="00921FC9" w:rsidP="00B469FA">
      <w:pPr>
        <w:pStyle w:val="BodyText"/>
        <w:tabs>
          <w:tab w:val="left" w:pos="720"/>
          <w:tab w:val="left" w:pos="1080"/>
        </w:tabs>
        <w:spacing w:before="120" w:after="120" w:line="264" w:lineRule="auto"/>
        <w:ind w:firstLine="720"/>
        <w:rPr>
          <w:iCs/>
          <w:szCs w:val="28"/>
          <w:lang w:val="de-DE"/>
        </w:rPr>
      </w:pPr>
      <w:r w:rsidRPr="00052E11">
        <w:rPr>
          <w:b/>
          <w:szCs w:val="28"/>
          <w:lang w:val="nl-NL"/>
        </w:rPr>
        <w:t xml:space="preserve">V. DỰ KIẾN ĐIỀU KIỆN ĐẢM BẢO CHO VIỆC THI HÀNH VĂN BẢN SAU KHI ĐƯỢC THÔNG QUA </w:t>
      </w:r>
    </w:p>
    <w:p w:rsidR="00921FC9" w:rsidRPr="00E76565" w:rsidRDefault="00921FC9" w:rsidP="00B469FA">
      <w:pPr>
        <w:spacing w:before="120" w:after="120" w:line="264" w:lineRule="auto"/>
        <w:rPr>
          <w:rFonts w:cs="Times New Roman"/>
          <w:szCs w:val="28"/>
          <w:lang w:val="de-DE"/>
        </w:rPr>
      </w:pPr>
      <w:r w:rsidRPr="00E76565">
        <w:rPr>
          <w:rFonts w:cs="Times New Roman"/>
          <w:szCs w:val="28"/>
          <w:lang w:val="de-DE"/>
        </w:rPr>
        <w:t>1. Dự kiến nguồn lực</w:t>
      </w:r>
      <w:r w:rsidR="00343402">
        <w:rPr>
          <w:rFonts w:cs="Times New Roman"/>
          <w:szCs w:val="28"/>
          <w:lang w:val="de-DE"/>
        </w:rPr>
        <w:t>:</w:t>
      </w:r>
      <w:r w:rsidRPr="00E76565">
        <w:rPr>
          <w:rFonts w:cs="Times New Roman"/>
          <w:szCs w:val="28"/>
          <w:lang w:val="de-DE"/>
        </w:rPr>
        <w:t xml:space="preserve"> Sau khi Nghị quyết được Hội đồng nhân dân tỉnh thông qua, Ủy ban nhân dân tỉnh chỉ đạo các cơ quan, đơn vị, địa phương có liên quan chủ động bố trí nhân lực, tổ chức triển khai thực hiện theo chức năng, nhiệm vụ được giao.</w:t>
      </w:r>
    </w:p>
    <w:p w:rsidR="00921FC9" w:rsidRPr="00E76565" w:rsidRDefault="00921FC9" w:rsidP="00B469FA">
      <w:pPr>
        <w:spacing w:before="120" w:after="120" w:line="264" w:lineRule="auto"/>
        <w:rPr>
          <w:rFonts w:cs="Times New Roman"/>
          <w:szCs w:val="28"/>
          <w:lang w:val="de-DE"/>
        </w:rPr>
      </w:pPr>
      <w:r w:rsidRPr="00E76565">
        <w:rPr>
          <w:rFonts w:cs="Times New Roman"/>
          <w:szCs w:val="28"/>
          <w:lang w:val="de-DE"/>
        </w:rPr>
        <w:t xml:space="preserve">Các cơ quan, đơn vị căn cứ nhiệm vụ được giao, chủ động chuẩn bị các điều kiện về nhân sự, chuyên môn, nghiệp vụ nhằm bảo đảm việc triển khai Nghị quyết được thống nhất, hiệu quả. </w:t>
      </w:r>
    </w:p>
    <w:p w:rsidR="00921FC9" w:rsidRPr="00E76565" w:rsidRDefault="00921FC9" w:rsidP="00B469FA">
      <w:pPr>
        <w:spacing w:before="120" w:after="120" w:line="264" w:lineRule="auto"/>
        <w:rPr>
          <w:rFonts w:cs="Times New Roman"/>
          <w:spacing w:val="-2"/>
          <w:szCs w:val="28"/>
          <w:lang w:val="de-DE"/>
        </w:rPr>
      </w:pPr>
      <w:r w:rsidRPr="00E76565">
        <w:rPr>
          <w:rFonts w:cs="Times New Roman"/>
          <w:spacing w:val="-2"/>
          <w:szCs w:val="28"/>
          <w:lang w:val="de-DE"/>
        </w:rPr>
        <w:t>2. Điều kiện bảo đảm cho việc triển khai Nghị quyết</w:t>
      </w:r>
    </w:p>
    <w:p w:rsidR="00921FC9" w:rsidRPr="00E76565" w:rsidRDefault="00921FC9" w:rsidP="00B469FA">
      <w:pPr>
        <w:spacing w:before="120" w:after="120" w:line="264" w:lineRule="auto"/>
        <w:rPr>
          <w:rFonts w:cs="Times New Roman"/>
          <w:spacing w:val="-2"/>
          <w:szCs w:val="28"/>
          <w:lang w:val="de-DE"/>
        </w:rPr>
      </w:pPr>
      <w:r w:rsidRPr="00E76565">
        <w:rPr>
          <w:rFonts w:cs="Times New Roman"/>
          <w:spacing w:val="-2"/>
          <w:szCs w:val="28"/>
          <w:lang w:val="de-DE"/>
        </w:rPr>
        <w:t xml:space="preserve">Kinh phí thực hiện Nghị quyết được bảo đảm theo quy định tại khoản 1 Điều 63 Luật Khoa học, Công nghệ và Đổi mới sáng tạo số 93/2025/QH15, quy định: “Nhà nước bảo đảm chi cho khoa học, công nghệ và đổi mới sáng tạo hằng năm tối thiểu 2% tổng chi ngân sách nhà nước trong nguồn tổng chi tối thiểu 3% ngân sách nhà nước cho phát triển khoa học, công nghệ, đổi mới sáng tạo và chuyển đổi số và tăng dần theo yêu cầu phát triển để thực hiện chủ trương, chính sách của Đảng, Nhà nước trong từng thời kỳ”; đồng thời được bố trí từ nguồn chi ngân sách nhà nước theo phân cấp quản lý ngân sách hiện hành, phù hợp với Luật Ngân sách nhà nước và các quy định pháp luật có liên quan. Việc sử dụng kinh phí thực hiện Nghị quyết phải bảo đảm đúng mục đích, đúng đối tượng, đúng nội dung chi và trong phạm vi định mức được quy định; đồng thời phù hợp với khả năng cân đối của ngân sách địa phương. </w:t>
      </w:r>
    </w:p>
    <w:p w:rsidR="00921FC9" w:rsidRPr="00E76565" w:rsidRDefault="00921FC9" w:rsidP="00B469FA">
      <w:pPr>
        <w:spacing w:before="120" w:after="120" w:line="264" w:lineRule="auto"/>
        <w:rPr>
          <w:rFonts w:cs="Times New Roman"/>
          <w:szCs w:val="28"/>
          <w:lang w:val="de-DE"/>
        </w:rPr>
      </w:pPr>
      <w:r w:rsidRPr="00E76565">
        <w:rPr>
          <w:rFonts w:cs="Times New Roman"/>
          <w:szCs w:val="28"/>
          <w:lang w:val="de-DE"/>
        </w:rPr>
        <w:t xml:space="preserve">3. Thời gian dự kiến trình thông qua </w:t>
      </w:r>
    </w:p>
    <w:p w:rsidR="00921FC9" w:rsidRPr="00E76565" w:rsidRDefault="00921FC9" w:rsidP="00B469FA">
      <w:pPr>
        <w:spacing w:before="120" w:after="120" w:line="264" w:lineRule="auto"/>
        <w:rPr>
          <w:rFonts w:cs="Times New Roman"/>
          <w:szCs w:val="28"/>
          <w:lang w:val="de-DE"/>
        </w:rPr>
      </w:pPr>
      <w:r w:rsidRPr="00E76565">
        <w:rPr>
          <w:rFonts w:cs="Times New Roman"/>
          <w:szCs w:val="28"/>
          <w:lang w:val="de-DE"/>
        </w:rPr>
        <w:lastRenderedPageBreak/>
        <w:t>Thời gian dự kiến trình thông qua Nghị quyết tại Kỳ họp thường lệ HĐND tỉnh giữa năm 2026.</w:t>
      </w:r>
    </w:p>
    <w:p w:rsidR="00921FC9" w:rsidRPr="00052E11" w:rsidRDefault="00921FC9" w:rsidP="00B469FA">
      <w:pPr>
        <w:tabs>
          <w:tab w:val="left" w:pos="1215"/>
        </w:tabs>
        <w:spacing w:before="120" w:after="120" w:line="264" w:lineRule="auto"/>
        <w:rPr>
          <w:rFonts w:cs="Times New Roman"/>
          <w:szCs w:val="28"/>
          <w:lang w:val="pl-PL"/>
        </w:rPr>
      </w:pPr>
      <w:r w:rsidRPr="00052E11">
        <w:rPr>
          <w:rFonts w:cs="Times New Roman"/>
          <w:szCs w:val="28"/>
          <w:lang w:val="pl-PL"/>
        </w:rPr>
        <w:t xml:space="preserve">Trên đây là Tờ trình ban hành Nghị quyết </w:t>
      </w:r>
      <w:r w:rsidRPr="00052E11">
        <w:rPr>
          <w:rFonts w:cs="Times New Roman"/>
          <w:spacing w:val="-2"/>
          <w:szCs w:val="28"/>
          <w:lang w:val="vi-VN"/>
        </w:rPr>
        <w:t xml:space="preserve">Quy định </w:t>
      </w:r>
      <w:r w:rsidRPr="00052E11">
        <w:rPr>
          <w:rFonts w:cs="Times New Roman"/>
          <w:szCs w:val="28"/>
          <w:lang w:val="vi-VN"/>
        </w:rPr>
        <w:t xml:space="preserve">một số nội dung và mức chi </w:t>
      </w:r>
      <w:r w:rsidR="00441F3A" w:rsidRPr="00E76565">
        <w:rPr>
          <w:rFonts w:cs="Times New Roman"/>
          <w:szCs w:val="28"/>
          <w:lang w:val="de-DE"/>
        </w:rPr>
        <w:t>thực hiện chương trình, nhiệm vụ; hoạt động hỗ trợ thực hiện nhiệm vụ khoa học, công nghệ và đổi mới sáng tạo có sử dụng ngân sách nhà nước trên địa bàn tỉnh Ninh Bình</w:t>
      </w:r>
      <w:r w:rsidRPr="00052E11">
        <w:rPr>
          <w:rFonts w:cs="Times New Roman"/>
          <w:szCs w:val="28"/>
          <w:lang w:val="pl-PL"/>
        </w:rPr>
        <w:t>, Uỷ ban nhân dân tỉnh kính trình Hội đồng nhân dân tỉnh xem xét, ban hành./.</w:t>
      </w:r>
    </w:p>
    <w:p w:rsidR="00921FC9" w:rsidRPr="00052E11" w:rsidRDefault="00921FC9" w:rsidP="00B469FA">
      <w:pPr>
        <w:shd w:val="clear" w:color="auto" w:fill="FFFFFF"/>
        <w:spacing w:before="120" w:after="120" w:line="264" w:lineRule="auto"/>
        <w:rPr>
          <w:rFonts w:cs="Times New Roman"/>
          <w:i/>
          <w:szCs w:val="28"/>
          <w:lang w:val="pl-PL"/>
        </w:rPr>
      </w:pPr>
      <w:r w:rsidRPr="00052E11">
        <w:rPr>
          <w:rFonts w:cs="Times New Roman"/>
          <w:i/>
          <w:szCs w:val="28"/>
          <w:lang w:val="pl-PL"/>
        </w:rPr>
        <w:t xml:space="preserve"> (Hồ sơ gửi kèm: Dự thảo Nghị quyết và các tài liệu có liên quan)./.</w:t>
      </w:r>
    </w:p>
    <w:p w:rsidR="00921FC9" w:rsidRPr="00052E11" w:rsidRDefault="00921FC9" w:rsidP="00921FC9">
      <w:pPr>
        <w:spacing w:after="240" w:line="240" w:lineRule="auto"/>
        <w:rPr>
          <w:rFonts w:eastAsia="Times New Roman" w:cs="Times New Roman"/>
          <w:sz w:val="18"/>
          <w:szCs w:val="28"/>
          <w:lang w:val="es-ES"/>
        </w:rPr>
      </w:pPr>
    </w:p>
    <w:tbl>
      <w:tblPr>
        <w:tblStyle w:val="TableGrid"/>
        <w:tblW w:w="95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961"/>
      </w:tblGrid>
      <w:tr w:rsidR="00921FC9" w:rsidRPr="00E76565" w:rsidTr="009F2133">
        <w:trPr>
          <w:trHeight w:val="2303"/>
        </w:trPr>
        <w:tc>
          <w:tcPr>
            <w:tcW w:w="4570" w:type="dxa"/>
          </w:tcPr>
          <w:p w:rsidR="00921FC9" w:rsidRPr="00052E11" w:rsidRDefault="00921FC9" w:rsidP="00512035">
            <w:pPr>
              <w:spacing w:line="240" w:lineRule="auto"/>
              <w:ind w:firstLine="0"/>
              <w:rPr>
                <w:rFonts w:cs="Times New Roman"/>
                <w:b/>
                <w:i/>
                <w:sz w:val="22"/>
                <w:lang w:val="pl-PL"/>
              </w:rPr>
            </w:pPr>
            <w:r w:rsidRPr="00052E11">
              <w:rPr>
                <w:rFonts w:cs="Times New Roman"/>
                <w:b/>
                <w:i/>
                <w:sz w:val="24"/>
                <w:szCs w:val="24"/>
                <w:lang w:val="pl-PL"/>
              </w:rPr>
              <w:t xml:space="preserve">Nơi </w:t>
            </w:r>
            <w:r w:rsidRPr="00052E11">
              <w:rPr>
                <w:rFonts w:cs="Times New Roman"/>
                <w:b/>
                <w:i/>
                <w:sz w:val="22"/>
                <w:lang w:val="pl-PL"/>
              </w:rPr>
              <w:t>nhận:</w:t>
            </w:r>
          </w:p>
          <w:p w:rsidR="00921FC9" w:rsidRPr="00052E11" w:rsidRDefault="00921FC9" w:rsidP="00512035">
            <w:pPr>
              <w:spacing w:line="240" w:lineRule="auto"/>
              <w:ind w:firstLine="0"/>
              <w:rPr>
                <w:rFonts w:cs="Times New Roman"/>
                <w:sz w:val="22"/>
                <w:lang w:val="pl-PL"/>
              </w:rPr>
            </w:pPr>
            <w:r w:rsidRPr="00052E11">
              <w:rPr>
                <w:rFonts w:cs="Times New Roman"/>
                <w:sz w:val="22"/>
                <w:lang w:val="pl-PL"/>
              </w:rPr>
              <w:t>- Như trên:</w:t>
            </w:r>
          </w:p>
          <w:p w:rsidR="00921FC9" w:rsidRPr="00052E11" w:rsidRDefault="00921FC9" w:rsidP="00512035">
            <w:pPr>
              <w:spacing w:line="240" w:lineRule="auto"/>
              <w:ind w:firstLine="0"/>
              <w:rPr>
                <w:rFonts w:cs="Times New Roman"/>
                <w:sz w:val="22"/>
                <w:lang w:val="pl-PL"/>
              </w:rPr>
            </w:pPr>
            <w:r w:rsidRPr="00052E11">
              <w:rPr>
                <w:rFonts w:cs="Times New Roman"/>
                <w:sz w:val="22"/>
                <w:lang w:val="pl-PL"/>
              </w:rPr>
              <w:t>- Chủ tịch UBND tỉnh;</w:t>
            </w:r>
          </w:p>
          <w:p w:rsidR="00921FC9" w:rsidRPr="00052E11" w:rsidRDefault="00921FC9" w:rsidP="00512035">
            <w:pPr>
              <w:spacing w:line="240" w:lineRule="auto"/>
              <w:ind w:firstLine="0"/>
              <w:rPr>
                <w:rFonts w:cs="Times New Roman"/>
                <w:sz w:val="22"/>
                <w:lang w:val="pl-PL"/>
              </w:rPr>
            </w:pPr>
            <w:r w:rsidRPr="00052E11">
              <w:rPr>
                <w:rFonts w:cs="Times New Roman"/>
                <w:sz w:val="22"/>
                <w:lang w:val="pl-PL"/>
              </w:rPr>
              <w:t>- Các PCT UBND tỉnh;</w:t>
            </w:r>
          </w:p>
          <w:p w:rsidR="00921FC9" w:rsidRPr="00052E11" w:rsidRDefault="00921FC9" w:rsidP="00512035">
            <w:pPr>
              <w:spacing w:line="240" w:lineRule="auto"/>
              <w:ind w:firstLine="0"/>
              <w:jc w:val="left"/>
              <w:rPr>
                <w:rFonts w:cs="Times New Roman"/>
                <w:sz w:val="22"/>
                <w:lang w:val="pl-PL"/>
              </w:rPr>
            </w:pPr>
            <w:r w:rsidRPr="00052E11">
              <w:rPr>
                <w:rFonts w:cs="Times New Roman"/>
                <w:sz w:val="22"/>
                <w:lang w:val="pl-PL"/>
              </w:rPr>
              <w:t>- Văn phòng Đoàn ĐBQH&amp;HĐND tỉnh;</w:t>
            </w:r>
          </w:p>
          <w:p w:rsidR="00921FC9" w:rsidRPr="00E76565" w:rsidRDefault="00921FC9" w:rsidP="00512035">
            <w:pPr>
              <w:spacing w:line="240" w:lineRule="auto"/>
              <w:ind w:firstLine="0"/>
              <w:jc w:val="left"/>
              <w:rPr>
                <w:rFonts w:cs="Times New Roman"/>
                <w:sz w:val="22"/>
                <w:lang w:val="pl-PL"/>
              </w:rPr>
            </w:pPr>
            <w:r w:rsidRPr="00E76565">
              <w:rPr>
                <w:rFonts w:cs="Times New Roman"/>
                <w:sz w:val="22"/>
                <w:lang w:val="pl-PL"/>
              </w:rPr>
              <w:t xml:space="preserve">- Các Sở: Khoa học và Công nghệ; Tài chính; </w:t>
            </w:r>
          </w:p>
          <w:p w:rsidR="00921FC9" w:rsidRPr="00E76565" w:rsidRDefault="00921FC9" w:rsidP="00512035">
            <w:pPr>
              <w:spacing w:line="240" w:lineRule="auto"/>
              <w:ind w:firstLine="0"/>
              <w:jc w:val="left"/>
              <w:rPr>
                <w:rFonts w:cs="Times New Roman"/>
                <w:sz w:val="22"/>
                <w:lang w:val="pl-PL"/>
              </w:rPr>
            </w:pPr>
            <w:r w:rsidRPr="00E76565">
              <w:rPr>
                <w:rFonts w:cs="Times New Roman"/>
                <w:sz w:val="22"/>
                <w:lang w:val="pl-PL"/>
              </w:rPr>
              <w:t xml:space="preserve">  Tư pháp;</w:t>
            </w:r>
          </w:p>
          <w:p w:rsidR="00921FC9" w:rsidRPr="00E76565" w:rsidRDefault="00921FC9" w:rsidP="00512035">
            <w:pPr>
              <w:spacing w:line="240" w:lineRule="auto"/>
              <w:ind w:firstLine="0"/>
              <w:jc w:val="left"/>
              <w:rPr>
                <w:rFonts w:cs="Times New Roman"/>
                <w:sz w:val="22"/>
                <w:lang w:val="pl-PL"/>
              </w:rPr>
            </w:pPr>
            <w:r w:rsidRPr="00E76565">
              <w:rPr>
                <w:rFonts w:cs="Times New Roman"/>
                <w:sz w:val="22"/>
                <w:lang w:val="pl-PL"/>
              </w:rPr>
              <w:t>- VPUBND tỉnh: CVP, PCVP, các VP: 2,10, 11;</w:t>
            </w:r>
          </w:p>
          <w:p w:rsidR="00921FC9" w:rsidRPr="00E76565" w:rsidRDefault="00921FC9" w:rsidP="00512035">
            <w:pPr>
              <w:spacing w:line="240" w:lineRule="auto"/>
              <w:ind w:firstLine="0"/>
              <w:jc w:val="left"/>
              <w:rPr>
                <w:rFonts w:cs="Times New Roman"/>
                <w:sz w:val="22"/>
                <w:lang w:val="pl-PL"/>
              </w:rPr>
            </w:pPr>
            <w:r w:rsidRPr="00E76565">
              <w:rPr>
                <w:rFonts w:cs="Times New Roman"/>
                <w:sz w:val="22"/>
                <w:lang w:val="pl-PL"/>
              </w:rPr>
              <w:t>- Các đại biểu HĐND tỉnh;</w:t>
            </w:r>
          </w:p>
          <w:p w:rsidR="00921FC9" w:rsidRPr="00052E11" w:rsidRDefault="00921FC9" w:rsidP="00512035">
            <w:pPr>
              <w:spacing w:line="240" w:lineRule="auto"/>
              <w:ind w:firstLine="0"/>
              <w:rPr>
                <w:rFonts w:cs="Times New Roman"/>
                <w:sz w:val="22"/>
                <w:lang w:val="da-DK"/>
              </w:rPr>
            </w:pPr>
            <w:r w:rsidRPr="00052E11">
              <w:rPr>
                <w:rFonts w:cs="Times New Roman"/>
                <w:sz w:val="22"/>
                <w:lang w:val="da-DK"/>
              </w:rPr>
              <w:t>- Lưu: VT, VP11.</w:t>
            </w:r>
          </w:p>
          <w:p w:rsidR="00921FC9" w:rsidRPr="00052E11" w:rsidRDefault="00921FC9" w:rsidP="00512035">
            <w:pPr>
              <w:spacing w:line="240" w:lineRule="auto"/>
              <w:ind w:firstLine="0"/>
              <w:rPr>
                <w:rFonts w:cs="Times New Roman"/>
                <w:lang w:val="da-DK"/>
              </w:rPr>
            </w:pPr>
            <w:r w:rsidRPr="00052E11">
              <w:rPr>
                <w:rFonts w:cs="Times New Roman"/>
                <w:lang w:val="da-DK"/>
              </w:rPr>
              <w:t xml:space="preserve">  </w:t>
            </w:r>
          </w:p>
          <w:p w:rsidR="00921FC9" w:rsidRPr="00052E11" w:rsidRDefault="00921FC9" w:rsidP="00512035">
            <w:pPr>
              <w:spacing w:line="240" w:lineRule="auto"/>
              <w:ind w:firstLine="0"/>
              <w:rPr>
                <w:rFonts w:cs="Times New Roman"/>
                <w:b/>
                <w:i/>
                <w:noProof/>
                <w:sz w:val="10"/>
                <w:szCs w:val="10"/>
                <w:lang w:val="da-DK"/>
              </w:rPr>
            </w:pPr>
          </w:p>
        </w:tc>
        <w:tc>
          <w:tcPr>
            <w:tcW w:w="4961" w:type="dxa"/>
          </w:tcPr>
          <w:p w:rsidR="00921FC9" w:rsidRPr="00052E11" w:rsidRDefault="00921FC9" w:rsidP="00512035">
            <w:pPr>
              <w:spacing w:line="240" w:lineRule="auto"/>
              <w:ind w:firstLine="0"/>
              <w:jc w:val="center"/>
              <w:rPr>
                <w:rFonts w:cs="Times New Roman"/>
                <w:b/>
                <w:szCs w:val="28"/>
                <w:lang w:val="da-DK"/>
              </w:rPr>
            </w:pPr>
            <w:r w:rsidRPr="00052E11">
              <w:rPr>
                <w:rFonts w:cs="Times New Roman"/>
                <w:b/>
                <w:szCs w:val="28"/>
                <w:lang w:val="da-DK"/>
              </w:rPr>
              <w:t>TM. ỦY BAN NHÂN DÂN</w:t>
            </w:r>
          </w:p>
          <w:p w:rsidR="00921FC9" w:rsidRPr="00052E11" w:rsidRDefault="00921FC9" w:rsidP="00512035">
            <w:pPr>
              <w:spacing w:line="240" w:lineRule="auto"/>
              <w:ind w:firstLine="0"/>
              <w:jc w:val="center"/>
              <w:rPr>
                <w:rFonts w:cs="Times New Roman"/>
                <w:b/>
                <w:szCs w:val="28"/>
                <w:lang w:val="da-DK"/>
              </w:rPr>
            </w:pPr>
            <w:r w:rsidRPr="00052E11">
              <w:rPr>
                <w:rFonts w:cs="Times New Roman"/>
                <w:b/>
                <w:szCs w:val="28"/>
                <w:lang w:val="da-DK"/>
              </w:rPr>
              <w:t>KT. CHỦ TỊCH</w:t>
            </w:r>
          </w:p>
          <w:p w:rsidR="00921FC9" w:rsidRPr="00052E11" w:rsidRDefault="00921FC9" w:rsidP="00512035">
            <w:pPr>
              <w:spacing w:line="240" w:lineRule="auto"/>
              <w:ind w:firstLine="0"/>
              <w:jc w:val="center"/>
              <w:rPr>
                <w:rFonts w:cs="Times New Roman"/>
                <w:b/>
                <w:szCs w:val="28"/>
                <w:lang w:val="da-DK"/>
              </w:rPr>
            </w:pPr>
            <w:r w:rsidRPr="00052E11">
              <w:rPr>
                <w:rFonts w:cs="Times New Roman"/>
                <w:b/>
                <w:szCs w:val="28"/>
                <w:lang w:val="da-DK"/>
              </w:rPr>
              <w:t>PHÓ CHỦ TỊCH</w:t>
            </w:r>
          </w:p>
          <w:p w:rsidR="00921FC9" w:rsidRPr="00052E11" w:rsidRDefault="00921FC9" w:rsidP="00512035">
            <w:pPr>
              <w:spacing w:line="240" w:lineRule="auto"/>
              <w:ind w:firstLine="0"/>
              <w:jc w:val="center"/>
              <w:rPr>
                <w:rFonts w:cs="Times New Roman"/>
                <w:b/>
                <w:szCs w:val="28"/>
                <w:lang w:val="da-DK"/>
              </w:rPr>
            </w:pPr>
          </w:p>
          <w:p w:rsidR="00921FC9" w:rsidRPr="00052E11" w:rsidRDefault="00921FC9" w:rsidP="00512035">
            <w:pPr>
              <w:spacing w:line="240" w:lineRule="auto"/>
              <w:ind w:firstLine="0"/>
              <w:jc w:val="center"/>
              <w:rPr>
                <w:rFonts w:cs="Times New Roman"/>
                <w:b/>
                <w:szCs w:val="28"/>
                <w:lang w:val="da-DK"/>
              </w:rPr>
            </w:pPr>
          </w:p>
          <w:p w:rsidR="00921FC9" w:rsidRPr="00052E11" w:rsidRDefault="00921FC9" w:rsidP="00512035">
            <w:pPr>
              <w:spacing w:line="240" w:lineRule="auto"/>
              <w:ind w:firstLine="0"/>
              <w:jc w:val="center"/>
              <w:rPr>
                <w:rFonts w:cs="Times New Roman"/>
                <w:b/>
                <w:szCs w:val="28"/>
                <w:lang w:val="da-DK"/>
              </w:rPr>
            </w:pPr>
          </w:p>
          <w:p w:rsidR="00921FC9" w:rsidRPr="00052E11" w:rsidRDefault="00921FC9" w:rsidP="00512035">
            <w:pPr>
              <w:spacing w:line="240" w:lineRule="auto"/>
              <w:ind w:firstLine="0"/>
              <w:jc w:val="center"/>
              <w:rPr>
                <w:rFonts w:cs="Times New Roman"/>
                <w:b/>
                <w:szCs w:val="28"/>
                <w:lang w:val="da-DK"/>
              </w:rPr>
            </w:pPr>
          </w:p>
          <w:p w:rsidR="00921FC9" w:rsidRPr="00052E11" w:rsidRDefault="00921FC9" w:rsidP="00512035">
            <w:pPr>
              <w:spacing w:line="240" w:lineRule="auto"/>
              <w:ind w:firstLine="0"/>
              <w:jc w:val="center"/>
              <w:rPr>
                <w:rFonts w:cs="Times New Roman"/>
                <w:b/>
                <w:szCs w:val="28"/>
                <w:lang w:val="da-DK"/>
              </w:rPr>
            </w:pPr>
          </w:p>
          <w:p w:rsidR="00921FC9" w:rsidRPr="00052E11" w:rsidRDefault="00921FC9" w:rsidP="00512035">
            <w:pPr>
              <w:spacing w:line="240" w:lineRule="auto"/>
              <w:ind w:firstLine="0"/>
              <w:jc w:val="center"/>
              <w:rPr>
                <w:rFonts w:cs="Times New Roman"/>
                <w:b/>
                <w:lang w:val="da-DK"/>
              </w:rPr>
            </w:pPr>
            <w:r w:rsidRPr="00052E11">
              <w:rPr>
                <w:rFonts w:cs="Times New Roman"/>
                <w:b/>
                <w:lang w:val="da-DK"/>
              </w:rPr>
              <w:t>Đặng Thanh Sơn</w:t>
            </w:r>
          </w:p>
        </w:tc>
      </w:tr>
    </w:tbl>
    <w:p w:rsidR="00921FC9" w:rsidRPr="00052E11" w:rsidRDefault="00921FC9" w:rsidP="00921FC9">
      <w:pPr>
        <w:spacing w:line="240" w:lineRule="auto"/>
        <w:ind w:firstLine="0"/>
        <w:rPr>
          <w:rFonts w:cs="Times New Roman"/>
          <w:sz w:val="4"/>
          <w:lang w:val="da-DK"/>
        </w:rPr>
      </w:pPr>
    </w:p>
    <w:p w:rsidR="00674672" w:rsidRPr="00E76565" w:rsidRDefault="00674672">
      <w:pPr>
        <w:rPr>
          <w:lang w:val="da-DK"/>
        </w:rPr>
      </w:pPr>
    </w:p>
    <w:sectPr w:rsidR="00674672" w:rsidRPr="00E76565" w:rsidSect="00921FC9">
      <w:headerReference w:type="default" r:id="rId6"/>
      <w:type w:val="continuous"/>
      <w:pgSz w:w="11907" w:h="16840" w:code="9"/>
      <w:pgMar w:top="1134" w:right="1134" w:bottom="1134" w:left="1701" w:header="567" w:footer="113"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D1F" w:rsidRDefault="00C60D1F">
      <w:pPr>
        <w:spacing w:line="240" w:lineRule="auto"/>
      </w:pPr>
      <w:r>
        <w:separator/>
      </w:r>
    </w:p>
  </w:endnote>
  <w:endnote w:type="continuationSeparator" w:id="0">
    <w:p w:rsidR="00C60D1F" w:rsidRDefault="00C60D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D1F" w:rsidRDefault="00C60D1F">
      <w:pPr>
        <w:spacing w:line="240" w:lineRule="auto"/>
      </w:pPr>
      <w:r>
        <w:separator/>
      </w:r>
    </w:p>
  </w:footnote>
  <w:footnote w:type="continuationSeparator" w:id="0">
    <w:p w:rsidR="00C60D1F" w:rsidRDefault="00C60D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057527"/>
      <w:docPartObj>
        <w:docPartGallery w:val="Page Numbers (Top of Page)"/>
        <w:docPartUnique/>
      </w:docPartObj>
    </w:sdtPr>
    <w:sdtEndPr>
      <w:rPr>
        <w:noProof/>
      </w:rPr>
    </w:sdtEndPr>
    <w:sdtContent>
      <w:p w:rsidR="000F358A" w:rsidRDefault="00B469FA">
        <w:pPr>
          <w:pStyle w:val="Header"/>
          <w:jc w:val="center"/>
        </w:pPr>
        <w:r>
          <w:fldChar w:fldCharType="begin"/>
        </w:r>
        <w:r>
          <w:instrText xml:space="preserve"> PAGE   \* MERGEFORMAT </w:instrText>
        </w:r>
        <w:r>
          <w:fldChar w:fldCharType="separate"/>
        </w:r>
        <w:r w:rsidR="00C27CAD">
          <w:rPr>
            <w:noProof/>
          </w:rPr>
          <w:t>9</w:t>
        </w:r>
        <w:r>
          <w:rPr>
            <w:noProof/>
          </w:rPr>
          <w:fldChar w:fldCharType="end"/>
        </w:r>
      </w:p>
    </w:sdtContent>
  </w:sdt>
  <w:p w:rsidR="000F358A" w:rsidRDefault="00C60D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FC9"/>
    <w:rsid w:val="00003231"/>
    <w:rsid w:val="00013ACE"/>
    <w:rsid w:val="000578A4"/>
    <w:rsid w:val="000F06A7"/>
    <w:rsid w:val="00197C94"/>
    <w:rsid w:val="00205F35"/>
    <w:rsid w:val="00211F09"/>
    <w:rsid w:val="002E2BD5"/>
    <w:rsid w:val="00343402"/>
    <w:rsid w:val="00441F3A"/>
    <w:rsid w:val="00444C6F"/>
    <w:rsid w:val="004A68E3"/>
    <w:rsid w:val="004B2484"/>
    <w:rsid w:val="0050039B"/>
    <w:rsid w:val="005B37E3"/>
    <w:rsid w:val="005F5691"/>
    <w:rsid w:val="005F6519"/>
    <w:rsid w:val="0061241D"/>
    <w:rsid w:val="00674672"/>
    <w:rsid w:val="006B3D7A"/>
    <w:rsid w:val="006E124F"/>
    <w:rsid w:val="00727421"/>
    <w:rsid w:val="007356B6"/>
    <w:rsid w:val="00797155"/>
    <w:rsid w:val="00921FC9"/>
    <w:rsid w:val="009F2133"/>
    <w:rsid w:val="00AD2D4E"/>
    <w:rsid w:val="00B22FCF"/>
    <w:rsid w:val="00B469FA"/>
    <w:rsid w:val="00B903AE"/>
    <w:rsid w:val="00C22EE2"/>
    <w:rsid w:val="00C27CAD"/>
    <w:rsid w:val="00C60D1F"/>
    <w:rsid w:val="00C823BA"/>
    <w:rsid w:val="00CF2699"/>
    <w:rsid w:val="00D30932"/>
    <w:rsid w:val="00D701E3"/>
    <w:rsid w:val="00DD490F"/>
    <w:rsid w:val="00E139B2"/>
    <w:rsid w:val="00E76565"/>
    <w:rsid w:val="00ED3EB4"/>
    <w:rsid w:val="00FA3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F4335-A1C4-413F-BA49-999AC7F9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FC9"/>
    <w:pPr>
      <w:spacing w:after="0" w:line="360" w:lineRule="exact"/>
      <w:ind w:firstLine="720"/>
      <w:jc w:val="both"/>
    </w:pPr>
  </w:style>
  <w:style w:type="paragraph" w:styleId="Heading1">
    <w:name w:val="heading 1"/>
    <w:basedOn w:val="Normal"/>
    <w:next w:val="Normal"/>
    <w:link w:val="Heading1Char"/>
    <w:uiPriority w:val="1"/>
    <w:qFormat/>
    <w:rsid w:val="00727421"/>
    <w:pPr>
      <w:keepNext/>
      <w:spacing w:before="240" w:after="60" w:line="240" w:lineRule="auto"/>
      <w:ind w:firstLine="0"/>
      <w:jc w:val="left"/>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444C6F"/>
    <w:pPr>
      <w:keepNext/>
      <w:keepLines/>
      <w:spacing w:before="40" w:line="240" w:lineRule="auto"/>
      <w:ind w:firstLine="0"/>
      <w:jc w:val="left"/>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44C6F"/>
    <w:pPr>
      <w:keepNext/>
      <w:keepLines/>
      <w:spacing w:before="40" w:line="240" w:lineRule="auto"/>
      <w:ind w:firstLine="0"/>
      <w:jc w:val="left"/>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1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1FC9"/>
    <w:pPr>
      <w:tabs>
        <w:tab w:val="center" w:pos="4680"/>
        <w:tab w:val="right" w:pos="9360"/>
      </w:tabs>
      <w:spacing w:line="240" w:lineRule="auto"/>
    </w:pPr>
  </w:style>
  <w:style w:type="character" w:customStyle="1" w:styleId="HeaderChar">
    <w:name w:val="Header Char"/>
    <w:basedOn w:val="DefaultParagraphFont"/>
    <w:link w:val="Header"/>
    <w:uiPriority w:val="99"/>
    <w:rsid w:val="00921FC9"/>
  </w:style>
  <w:style w:type="character" w:customStyle="1" w:styleId="fontstyle01">
    <w:name w:val="fontstyle01"/>
    <w:rsid w:val="00921FC9"/>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rsid w:val="00921FC9"/>
    <w:pPr>
      <w:spacing w:line="240" w:lineRule="auto"/>
      <w:ind w:firstLine="0"/>
    </w:pPr>
    <w:rPr>
      <w:rFonts w:eastAsia="Times New Roman" w:cs="Times New Roman"/>
      <w:szCs w:val="24"/>
    </w:rPr>
  </w:style>
  <w:style w:type="character" w:customStyle="1" w:styleId="BodyTextChar">
    <w:name w:val="Body Text Char"/>
    <w:basedOn w:val="DefaultParagraphFont"/>
    <w:link w:val="BodyText"/>
    <w:rsid w:val="00921FC9"/>
    <w:rPr>
      <w:rFonts w:eastAsia="Times New Roman" w:cs="Times New Roman"/>
      <w:szCs w:val="24"/>
    </w:rPr>
  </w:style>
  <w:style w:type="character" w:customStyle="1" w:styleId="Heading1Char">
    <w:name w:val="Heading 1 Char"/>
    <w:basedOn w:val="DefaultParagraphFont"/>
    <w:link w:val="Heading1"/>
    <w:uiPriority w:val="9"/>
    <w:rsid w:val="00727421"/>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444C6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44C6F"/>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44C6F"/>
    <w:rPr>
      <w:b/>
      <w:bCs/>
    </w:rPr>
  </w:style>
  <w:style w:type="paragraph" w:styleId="NormalWeb">
    <w:name w:val="Normal (Web)"/>
    <w:basedOn w:val="Normal"/>
    <w:uiPriority w:val="99"/>
    <w:unhideWhenUsed/>
    <w:rsid w:val="00444C6F"/>
    <w:pPr>
      <w:spacing w:before="100" w:beforeAutospacing="1" w:after="100" w:afterAutospacing="1" w:line="240" w:lineRule="auto"/>
      <w:ind w:firstLine="0"/>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2767</Words>
  <Characters>15776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 SKH</cp:lastModifiedBy>
  <cp:revision>5</cp:revision>
  <dcterms:created xsi:type="dcterms:W3CDTF">2026-05-05T03:19:00Z</dcterms:created>
  <dcterms:modified xsi:type="dcterms:W3CDTF">2026-05-06T03:22:00Z</dcterms:modified>
</cp:coreProperties>
</file>